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5" w:rsidRDefault="007958D5" w:rsidP="007958D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958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Условия получения выплат накопительной части пенсии сейчас</w:t>
      </w:r>
    </w:p>
    <w:p w:rsidR="007958D5" w:rsidRPr="007958D5" w:rsidRDefault="007958D5" w:rsidP="007958D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Система пенсионного обеспечения в Российской Федерации предполагает три вида пенсий: </w:t>
      </w:r>
      <w:proofErr w:type="gramStart"/>
      <w:r w:rsidRPr="007958D5">
        <w:t>государственную</w:t>
      </w:r>
      <w:proofErr w:type="gramEnd"/>
      <w:r w:rsidRPr="007958D5">
        <w:t>, страховую и накопительную. Последний вид выплат граждане могут снять со своих счетов по заявлению. Она будет оформлена, как единовременная выплата, которую можно снимать раз в несколько лет, при этом использовать деньги можно на личные нужды, без целевого отчета государству.</w:t>
      </w:r>
    </w:p>
    <w:p w:rsid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накопительной пенсии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Понятие о накопительной пенсии закреплено в </w:t>
      </w:r>
      <w:hyperlink r:id="rId5" w:tgtFrame="_blank" w:history="1">
        <w:r w:rsidRPr="007958D5">
          <w:rPr>
            <w:rStyle w:val="a4"/>
            <w:rFonts w:eastAsiaTheme="majorEastAsia"/>
            <w:color w:val="auto"/>
          </w:rPr>
          <w:t>Федеральном законе № 424</w:t>
        </w:r>
      </w:hyperlink>
      <w:r w:rsidRPr="007958D5">
        <w:t> и представляет собой отчисления, совершаемые работодателем за сотрудника в период его трудовой деятельности. Отчисления производятся в пенсионную компанию раз в месяц при начислении заработной платы с момента официального трудоустройства гражданина.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Цель накопительных сбережений состоит в том, чтобы увеличить текущую пенсию, при наступлении пенсионного возраста и потери трудоспособности гражданина. </w:t>
      </w:r>
      <w:proofErr w:type="gramStart"/>
      <w:r w:rsidRPr="007958D5">
        <w:t>Она будет выплачиваться совместно с общим пособием, в которое включены страховая и государственные части.</w:t>
      </w:r>
      <w:proofErr w:type="gramEnd"/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Накопленные средства выступают отличной компенсацией потерянных денежных сре</w:t>
      </w:r>
      <w:proofErr w:type="gramStart"/>
      <w:r w:rsidRPr="007958D5">
        <w:rPr>
          <w:rFonts w:ascii="Times New Roman" w:hAnsi="Times New Roman" w:cs="Times New Roman"/>
          <w:sz w:val="24"/>
          <w:szCs w:val="24"/>
        </w:rPr>
        <w:t>дств всл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>едствие наступления старости.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Также законом определена возможность получения единовременной выплаты из накопительного счета до наступления пенсионного возраста.</w:t>
      </w:r>
    </w:p>
    <w:p w:rsid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положена единовременная выплата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Согласно правилам системы обязательного страхования граждан, получить деньги из собственных накопленных фондов или отчислений работодателя могут все граждане, которые были подписаны на программу формирования накопительной пенсии:</w:t>
      </w:r>
    </w:p>
    <w:p w:rsidR="007958D5" w:rsidRPr="007958D5" w:rsidRDefault="007958D5" w:rsidP="007958D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граждане, родившиеся в 1967 году и позднее;</w:t>
      </w:r>
    </w:p>
    <w:p w:rsidR="007958D5" w:rsidRPr="007958D5" w:rsidRDefault="007958D5" w:rsidP="007958D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мужчины, родившиеся с 1953 по 1966 г., и женщины, родившиеся с 1957 по 1966 г., при этом работавшие официально в 2002 – 2004 годах;</w:t>
      </w:r>
    </w:p>
    <w:p w:rsidR="007958D5" w:rsidRPr="007958D5" w:rsidRDefault="007958D5" w:rsidP="007958D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 xml:space="preserve">участники Программы </w:t>
      </w:r>
      <w:proofErr w:type="gramStart"/>
      <w:r w:rsidRPr="007958D5">
        <w:rPr>
          <w:rFonts w:ascii="Times New Roman" w:hAnsi="Times New Roman" w:cs="Times New Roman"/>
          <w:sz w:val="24"/>
          <w:szCs w:val="24"/>
        </w:rPr>
        <w:t>пенсионного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8D5">
        <w:rPr>
          <w:rFonts w:ascii="Times New Roman" w:hAnsi="Times New Roman" w:cs="Times New Roman"/>
          <w:sz w:val="24"/>
          <w:szCs w:val="24"/>
        </w:rPr>
        <w:t>;</w:t>
      </w:r>
    </w:p>
    <w:p w:rsidR="007958D5" w:rsidRPr="007958D5" w:rsidRDefault="007958D5" w:rsidP="007958D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женщины, которые перевели материнский капитал в счет своей будущей пенсии.</w:t>
      </w:r>
    </w:p>
    <w:p w:rsidR="007958D5" w:rsidRDefault="007958D5" w:rsidP="007958D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Граждане </w:t>
      </w:r>
      <w:proofErr w:type="gramStart"/>
      <w:r w:rsidRPr="007958D5">
        <w:t>более старшего</w:t>
      </w:r>
      <w:proofErr w:type="gramEnd"/>
      <w:r w:rsidRPr="007958D5">
        <w:t xml:space="preserve"> или младшего возраста лишены данной возможности, так как первые не попали участниками программ накопления, а вторые попали на момент заморозки этого способа отчисления.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Указанный трудовой период с 2002 по 2004 год важен, как период внесения работодателями платежей в накопительную составляющую в счет будущего пенсионного обеспечения в обязательном порядке.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lastRenderedPageBreak/>
        <w:t>После этих лет была проведена реформа, которая изменила порядок начислений — граждане самостоятельно должны были вкладывать средства в выбранную ими пенсионную компанию.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В связи с этими условиями граждане вправе рассчитывать на получение единовременной выплаты, так как полностью соответствуют требованиям.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Оформить данное обеспечение в первую очередь могут застрахованные лица:</w:t>
      </w:r>
    </w:p>
    <w:p w:rsidR="007958D5" w:rsidRPr="007958D5" w:rsidRDefault="007958D5" w:rsidP="007958D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при наличии инвалидности;</w:t>
      </w:r>
    </w:p>
    <w:p w:rsidR="007958D5" w:rsidRPr="007958D5" w:rsidRDefault="007958D5" w:rsidP="007958D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8D5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 xml:space="preserve"> пенсионного возраста;</w:t>
      </w:r>
    </w:p>
    <w:p w:rsidR="007958D5" w:rsidRPr="007958D5" w:rsidRDefault="007958D5" w:rsidP="007958D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получающие пособия по потере кормильца;</w:t>
      </w:r>
    </w:p>
    <w:p w:rsidR="007958D5" w:rsidRPr="007958D5" w:rsidRDefault="007958D5" w:rsidP="007958D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получающие социальные пособия по старости или нетрудоспособности.</w:t>
      </w:r>
    </w:p>
    <w:p w:rsid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и порядок выдачи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Единовременная выплата доступна не всем пенсионерам. По закону </w:t>
      </w:r>
      <w:hyperlink r:id="rId6" w:tgtFrame="_blank" w:history="1">
        <w:r w:rsidRPr="007958D5">
          <w:rPr>
            <w:rStyle w:val="a4"/>
            <w:rFonts w:eastAsiaTheme="majorEastAsia"/>
            <w:color w:val="auto"/>
          </w:rPr>
          <w:t>№ 360-ФЗ</w:t>
        </w:r>
      </w:hyperlink>
      <w:r w:rsidRPr="007958D5">
        <w:t>, она полагается только тем, кто вовремя застраховался.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Рассчитывать на получение можно при соблюдении следующих условий:</w:t>
      </w:r>
    </w:p>
    <w:p w:rsidR="007958D5" w:rsidRPr="007958D5" w:rsidRDefault="007958D5" w:rsidP="007958D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 xml:space="preserve">получение пенсии в связи с инвалидностью или по </w:t>
      </w:r>
      <w:proofErr w:type="gramStart"/>
      <w:r w:rsidRPr="007958D5">
        <w:rPr>
          <w:rFonts w:ascii="Times New Roman" w:hAnsi="Times New Roman" w:cs="Times New Roman"/>
          <w:sz w:val="24"/>
          <w:szCs w:val="24"/>
        </w:rPr>
        <w:t>утрате кормильца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>;</w:t>
      </w:r>
    </w:p>
    <w:p w:rsidR="007958D5" w:rsidRPr="007958D5" w:rsidRDefault="007958D5" w:rsidP="007958D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сумма ежемесячных пособий не превышает 5% страховой при установлении бессрочной или срочной накопительной части;</w:t>
      </w:r>
    </w:p>
    <w:p w:rsidR="007958D5" w:rsidRPr="007958D5" w:rsidRDefault="007958D5" w:rsidP="007958D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получение социального пособия в силу отсутствия трудового стажа.</w:t>
      </w:r>
    </w:p>
    <w:p w:rsidR="007958D5" w:rsidRPr="007958D5" w:rsidRDefault="007958D5" w:rsidP="00795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Согласно статье </w:t>
      </w:r>
      <w:hyperlink r:id="rId7" w:tgtFrame="_blank" w:history="1">
        <w:r w:rsidRPr="007958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9 ФЗ № 424</w:t>
        </w:r>
      </w:hyperlink>
      <w:r w:rsidRPr="007958D5">
        <w:rPr>
          <w:rFonts w:ascii="Times New Roman" w:hAnsi="Times New Roman" w:cs="Times New Roman"/>
          <w:sz w:val="24"/>
          <w:szCs w:val="24"/>
        </w:rPr>
        <w:t> установлен следующий порядок назначения ЕДВ:</w:t>
      </w:r>
    </w:p>
    <w:p w:rsidR="007958D5" w:rsidRPr="007958D5" w:rsidRDefault="007958D5" w:rsidP="007958D5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Достижение гражданином установленного законом возраста либо досрочный выход на пенсию.</w:t>
      </w:r>
    </w:p>
    <w:p w:rsidR="007958D5" w:rsidRPr="007958D5" w:rsidRDefault="007958D5" w:rsidP="007958D5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Обращение за назначением в пенсионную структуру, где был застрахован заявитель.</w:t>
      </w:r>
    </w:p>
    <w:p w:rsidR="007958D5" w:rsidRPr="007958D5" w:rsidRDefault="007958D5" w:rsidP="007958D5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Страховщик обязан сформировать выплату и организовать ее доставку заявителю.</w:t>
      </w:r>
    </w:p>
    <w:p w:rsidR="007958D5" w:rsidRPr="007958D5" w:rsidRDefault="007958D5" w:rsidP="007958D5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Расчет суммы проводится на основании заявления и поданных документов в индивидуальном порядке и в соответствии с </w:t>
      </w:r>
      <w:hyperlink r:id="rId8" w:tgtFrame="_blank" w:history="1">
        <w:r w:rsidRPr="007958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167.</w:t>
        </w:r>
      </w:hyperlink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Получить все пенсионные накопления единовременно еще раз можно не ранее, чем </w:t>
      </w:r>
      <w:proofErr w:type="gramStart"/>
      <w:r w:rsidRPr="007958D5">
        <w:t>по</w:t>
      </w:r>
      <w:proofErr w:type="gramEnd"/>
      <w:r w:rsidRPr="007958D5">
        <w:t xml:space="preserve"> </w:t>
      </w:r>
      <w:proofErr w:type="gramStart"/>
      <w:r w:rsidRPr="007958D5">
        <w:t>прошествии</w:t>
      </w:r>
      <w:proofErr w:type="gramEnd"/>
      <w:r w:rsidRPr="007958D5">
        <w:t xml:space="preserve"> пяти лет и только в том случае, если гражданин продолжает осуществлять формирование накопительной части, вносит денежные средства самостоятельно, через работодателя или негосударственную пенсионную организацию добровольно.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Те, кто в свое время был подписан на программу оформления срочной либо бессрочной выплаты из накопленных средств, </w:t>
      </w:r>
      <w:proofErr w:type="spellStart"/>
      <w:r w:rsidRPr="007958D5">
        <w:t>единоразовая</w:t>
      </w:r>
      <w:proofErr w:type="spellEnd"/>
      <w:r w:rsidRPr="007958D5">
        <w:t xml:space="preserve"> выплата не полагается.</w:t>
      </w:r>
    </w:p>
    <w:p w:rsid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rPr>
          <w:lang w:val="en-US"/>
        </w:rPr>
      </w:pPr>
    </w:p>
    <w:p w:rsidR="007958D5" w:rsidRP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Тонкости оформления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Для оформления накопительных сбережений потребуется не только соблюдение определенных условий, но и написание заявления в установленной </w:t>
      </w:r>
      <w:proofErr w:type="gramStart"/>
      <w:r w:rsidRPr="007958D5">
        <w:t>форме</w:t>
      </w:r>
      <w:proofErr w:type="gramEnd"/>
      <w:r w:rsidRPr="007958D5">
        <w:t xml:space="preserve"> и предоставление документов.</w:t>
      </w:r>
    </w:p>
    <w:p w:rsidR="007958D5" w:rsidRDefault="007958D5" w:rsidP="007958D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Пакет документов предоставляется согласно перечню правительственного Постановления № 1047, где перечислено следующее:</w:t>
      </w:r>
    </w:p>
    <w:p w:rsidR="007958D5" w:rsidRPr="007958D5" w:rsidRDefault="007958D5" w:rsidP="007958D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заявление по форме;</w:t>
      </w:r>
    </w:p>
    <w:p w:rsidR="007958D5" w:rsidRPr="007958D5" w:rsidRDefault="007958D5" w:rsidP="007958D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удостоверение личности заявителя или его представителя (плюс доверенность);</w:t>
      </w:r>
    </w:p>
    <w:p w:rsidR="007958D5" w:rsidRPr="007958D5" w:rsidRDefault="007958D5" w:rsidP="007958D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СНИЛС;</w:t>
      </w:r>
    </w:p>
    <w:p w:rsidR="007958D5" w:rsidRPr="007958D5" w:rsidRDefault="007958D5" w:rsidP="007958D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документ, удостоверяющий право на выдачу гражданину страховой или государственной пенсии;</w:t>
      </w:r>
    </w:p>
    <w:p w:rsidR="007958D5" w:rsidRPr="007958D5" w:rsidRDefault="007958D5" w:rsidP="007958D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дополнительные бумаги по требованию — справка о наличии инвалидной группы, справка о потери кормильца, документ о получении социальных пособий, справка о трудовом стаже.</w:t>
      </w:r>
    </w:p>
    <w:p w:rsidR="007958D5" w:rsidRDefault="007958D5" w:rsidP="00795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8D5" w:rsidRPr="007958D5" w:rsidRDefault="007958D5" w:rsidP="00795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Заявление для получения содержит следующие графы: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Наименование документа.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Сведения о заявителе — Ф.И.О, паспортные данные.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7958D5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7958D5">
        <w:rPr>
          <w:rFonts w:ascii="Times New Roman" w:hAnsi="Times New Roman" w:cs="Times New Roman"/>
          <w:sz w:val="24"/>
          <w:szCs w:val="24"/>
        </w:rPr>
        <w:t>.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Номер пенсионного счета (указывает специалист фонда).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Сведения о пенсионных пособиях.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 xml:space="preserve">Способ получения средств — наличный расчет, </w:t>
      </w:r>
      <w:proofErr w:type="spellStart"/>
      <w:r w:rsidRPr="007958D5">
        <w:rPr>
          <w:rFonts w:ascii="Times New Roman" w:hAnsi="Times New Roman" w:cs="Times New Roman"/>
          <w:sz w:val="24"/>
          <w:szCs w:val="24"/>
        </w:rPr>
        <w:t>онлайн-перевод</w:t>
      </w:r>
      <w:proofErr w:type="spellEnd"/>
      <w:r w:rsidRPr="007958D5">
        <w:rPr>
          <w:rFonts w:ascii="Times New Roman" w:hAnsi="Times New Roman" w:cs="Times New Roman"/>
          <w:sz w:val="24"/>
          <w:szCs w:val="24"/>
        </w:rPr>
        <w:t>, почтовый перевод.</w:t>
      </w:r>
    </w:p>
    <w:p w:rsidR="007958D5" w:rsidRPr="007958D5" w:rsidRDefault="007958D5" w:rsidP="007958D5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Дата и подпись.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Если заявление подается в негосударственный фонд, то его необходимо оформить его согласно требованиям, указанным в Приложении № 1 Приказа Минтруда и соцзащиты № 12-н, но отличия от указанной выше формы будут несущественными. В любом случае заявителю предоставят бланк или </w:t>
      </w:r>
      <w:proofErr w:type="spellStart"/>
      <w:r w:rsidRPr="007958D5">
        <w:t>онлайн-форму</w:t>
      </w:r>
      <w:proofErr w:type="spellEnd"/>
      <w:r w:rsidRPr="007958D5">
        <w:t xml:space="preserve"> для заполнения.</w:t>
      </w:r>
    </w:p>
    <w:p w:rsidR="007958D5" w:rsidRDefault="007958D5" w:rsidP="007958D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 размера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Узнать сумму расчета можно по формуле НЧ=</w:t>
      </w:r>
      <w:proofErr w:type="gramStart"/>
      <w:r w:rsidRPr="007958D5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>/ППВ, где имеются параметры:</w:t>
      </w:r>
    </w:p>
    <w:p w:rsidR="007958D5" w:rsidRPr="007958D5" w:rsidRDefault="007958D5" w:rsidP="007958D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НЧ — накопительная часть;</w:t>
      </w:r>
    </w:p>
    <w:p w:rsidR="007958D5" w:rsidRPr="007958D5" w:rsidRDefault="007958D5" w:rsidP="007958D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8D5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 xml:space="preserve"> — все пенсионные накопления заявителя в фонде;</w:t>
      </w:r>
    </w:p>
    <w:p w:rsidR="007958D5" w:rsidRPr="007958D5" w:rsidRDefault="007958D5" w:rsidP="007958D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ППВ — период пенсионной выплаты.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Периодом для единовременной выплаты избираются пять лет, для расчетов используются количество месяцев. По статистике для государственного фонда характерна сумма от 5 000 до 15 000 рублей, а для негосударственного не выше 20 000 рублей.</w:t>
      </w:r>
    </w:p>
    <w:p w:rsidR="007958D5" w:rsidRPr="007958D5" w:rsidRDefault="007958D5" w:rsidP="007958D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правильно оформить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Чтобы не получить отказ от фонда, важно правильно оформить все документы и подать их вовремя в пенсионные учреждения.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Обращение за выплатой происходит следующим образом:</w:t>
      </w:r>
    </w:p>
    <w:p w:rsidR="007958D5" w:rsidRPr="007958D5" w:rsidRDefault="007958D5" w:rsidP="007958D5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Обратиться в ПФ, НПФ либо МФЦ, если накоплением занимается государство.</w:t>
      </w:r>
    </w:p>
    <w:p w:rsidR="007958D5" w:rsidRPr="007958D5" w:rsidRDefault="007958D5" w:rsidP="007958D5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 w:rsidRPr="007958D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958D5">
        <w:rPr>
          <w:rFonts w:ascii="Times New Roman" w:hAnsi="Times New Roman" w:cs="Times New Roman"/>
          <w:sz w:val="24"/>
          <w:szCs w:val="24"/>
        </w:rPr>
        <w:t>.</w:t>
      </w:r>
    </w:p>
    <w:p w:rsidR="007958D5" w:rsidRPr="007958D5" w:rsidRDefault="007958D5" w:rsidP="007958D5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 xml:space="preserve">Оформить заявку письменно или </w:t>
      </w:r>
      <w:proofErr w:type="spellStart"/>
      <w:r w:rsidRPr="007958D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58D5">
        <w:rPr>
          <w:rFonts w:ascii="Times New Roman" w:hAnsi="Times New Roman" w:cs="Times New Roman"/>
          <w:sz w:val="24"/>
          <w:szCs w:val="24"/>
        </w:rPr>
        <w:t>, предоставить копии документов или их сканы.</w:t>
      </w:r>
    </w:p>
    <w:p w:rsidR="007958D5" w:rsidRPr="007958D5" w:rsidRDefault="007958D5" w:rsidP="007958D5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Дождаться принятия заявки и ее обработки.</w:t>
      </w:r>
    </w:p>
    <w:p w:rsidR="007958D5" w:rsidRPr="007958D5" w:rsidRDefault="007958D5" w:rsidP="007958D5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Получить уведомление и перерасчет денег.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На рассмотрение заявления об установлении единовременной выплаты сотрудникам фондов отводится один месяц. Подтверждение получения осуществляется с помощью расписки-уведомления о регистрации обращения. Затем в течение двух месяцев деньгу переведут на пенсионный счет гражданина.</w:t>
      </w:r>
    </w:p>
    <w:p w:rsid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отказа и что делать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Специалисты фондов могут отказать в выплате согласно основаниям:</w:t>
      </w:r>
    </w:p>
    <w:p w:rsidR="007958D5" w:rsidRPr="007958D5" w:rsidRDefault="007958D5" w:rsidP="007958D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выплата по накопительной части больше 5%;</w:t>
      </w:r>
    </w:p>
    <w:p w:rsidR="007958D5" w:rsidRPr="007958D5" w:rsidRDefault="007958D5" w:rsidP="007958D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ошибки в документах или заявлении;</w:t>
      </w:r>
    </w:p>
    <w:p w:rsidR="007958D5" w:rsidRPr="007958D5" w:rsidRDefault="007958D5" w:rsidP="007958D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заявитель не достиг пенсионного возраста.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7958D5">
        <w:t>При обнаружении ошибок в документах заявителю дадут время на исправление. Если же отказ связан с высокой суммой начислений, то получить деньги не будет возможности, так как фонд не выдает половину или большую часть. Излишки накоплений будут поступать ежемесячно с основной пенсией.</w:t>
      </w:r>
    </w:p>
    <w:p w:rsid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958D5" w:rsidRPr="007958D5" w:rsidRDefault="007958D5" w:rsidP="007958D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58D5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накопительной пенсии правопреемниками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Законодательство предоставляет возможность получить накопительную пенсию правопреемникам. Данный случай наступает после смерти пенсионера и наследуется родственниками, как имущество умершего. При этом сам пенсионер может указать, кому достанется накопительная часть в собственном завещании.</w:t>
      </w:r>
    </w:p>
    <w:p w:rsidR="007958D5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 xml:space="preserve">Если это не будет прописано, то правопреемниками назначаются наследники первой очереди. Им стоит также обратиться в пенсионный фонд </w:t>
      </w:r>
      <w:proofErr w:type="gramStart"/>
      <w:r w:rsidRPr="007958D5">
        <w:t>умершего</w:t>
      </w:r>
      <w:proofErr w:type="gramEnd"/>
      <w:r w:rsidRPr="007958D5">
        <w:t xml:space="preserve"> с тем же пакетом документов и составить заявку на получение средств.</w:t>
      </w:r>
    </w:p>
    <w:p w:rsidR="007958D5" w:rsidRPr="007958D5" w:rsidRDefault="007958D5" w:rsidP="007958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Подать документы в фонд необходимо не позднее шести месяцев со дня смерти гражданина, после этого срока средства можно будет вернуть только в судебном порядке.</w:t>
      </w:r>
    </w:p>
    <w:p w:rsidR="0076790D" w:rsidRPr="007958D5" w:rsidRDefault="007958D5" w:rsidP="007958D5">
      <w:pPr>
        <w:pStyle w:val="a3"/>
        <w:spacing w:before="0" w:beforeAutospacing="0" w:after="183" w:afterAutospacing="0"/>
        <w:ind w:firstLine="567"/>
        <w:jc w:val="both"/>
      </w:pPr>
      <w:r w:rsidRPr="007958D5">
        <w:t>Получить выплаты из накопительной части пенсии можно при наступлении соответствующих условий. Гражданин вправе рассчитывать на сумму не более 5% от накоплений раз в пять лет. Также он может завещать или оставить накопленные средства своим родственникам.</w:t>
      </w:r>
    </w:p>
    <w:sectPr w:rsidR="0076790D" w:rsidRPr="007958D5" w:rsidSect="007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F8E"/>
    <w:multiLevelType w:val="multilevel"/>
    <w:tmpl w:val="427C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70486"/>
    <w:multiLevelType w:val="multilevel"/>
    <w:tmpl w:val="54B2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031DA"/>
    <w:multiLevelType w:val="multilevel"/>
    <w:tmpl w:val="62B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B608F"/>
    <w:multiLevelType w:val="multilevel"/>
    <w:tmpl w:val="126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D2516"/>
    <w:multiLevelType w:val="multilevel"/>
    <w:tmpl w:val="0278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A732A"/>
    <w:multiLevelType w:val="multilevel"/>
    <w:tmpl w:val="153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94714"/>
    <w:multiLevelType w:val="multilevel"/>
    <w:tmpl w:val="0AD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643BB"/>
    <w:multiLevelType w:val="multilevel"/>
    <w:tmpl w:val="4FD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44869"/>
    <w:multiLevelType w:val="multilevel"/>
    <w:tmpl w:val="410C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96C96"/>
    <w:multiLevelType w:val="multilevel"/>
    <w:tmpl w:val="19A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8D5"/>
    <w:rsid w:val="0076790D"/>
    <w:rsid w:val="0079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D"/>
  </w:style>
  <w:style w:type="paragraph" w:styleId="1">
    <w:name w:val="heading 1"/>
    <w:basedOn w:val="a"/>
    <w:link w:val="10"/>
    <w:uiPriority w:val="9"/>
    <w:qFormat/>
    <w:rsid w:val="00795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958D5"/>
  </w:style>
  <w:style w:type="character" w:customStyle="1" w:styleId="20">
    <w:name w:val="Заголовок 2 Знак"/>
    <w:basedOn w:val="a0"/>
    <w:link w:val="2"/>
    <w:uiPriority w:val="9"/>
    <w:semiHidden/>
    <w:rsid w:val="00795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8D5"/>
    <w:rPr>
      <w:color w:val="0000FF"/>
      <w:u w:val="single"/>
    </w:rPr>
  </w:style>
  <w:style w:type="character" w:customStyle="1" w:styleId="tocnumber">
    <w:name w:val="toc_number"/>
    <w:basedOn w:val="a0"/>
    <w:rsid w:val="007958D5"/>
  </w:style>
  <w:style w:type="character" w:customStyle="1" w:styleId="h-text">
    <w:name w:val="h-text"/>
    <w:basedOn w:val="a0"/>
    <w:rsid w:val="007958D5"/>
  </w:style>
  <w:style w:type="paragraph" w:customStyle="1" w:styleId="title">
    <w:name w:val="title"/>
    <w:basedOn w:val="a"/>
    <w:rsid w:val="007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9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72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35158507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31996527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3069080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933292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3294854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8600896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07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5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72293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025442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227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4543515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2727769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8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3473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7307345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55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5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2348/" TargetMode="External"/><Relationship Id="rId5" Type="http://schemas.openxmlformats.org/officeDocument/2006/relationships/hyperlink" Target="http://www.consultant.ru/document/cons_doc_LAW_1565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7171</Characters>
  <Application>Microsoft Office Word</Application>
  <DocSecurity>0</DocSecurity>
  <Lines>59</Lines>
  <Paragraphs>16</Paragraphs>
  <ScaleCrop>false</ScaleCrop>
  <Company>ООО "МОК-Центр"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2020-08-27T13:02:00Z</dcterms:created>
  <dcterms:modified xsi:type="dcterms:W3CDTF">2020-08-27T13:04:00Z</dcterms:modified>
</cp:coreProperties>
</file>