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E9" w:rsidRDefault="00F128E9" w:rsidP="00F128E9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F128E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Сумма пенсии для ребенка инвалида</w:t>
      </w:r>
    </w:p>
    <w:p w:rsidR="00F128E9" w:rsidRPr="00F128E9" w:rsidRDefault="00F128E9" w:rsidP="00F128E9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Законами нашего государства предусмотрен комплекс мер, направленный на восстановление здоровья, социальную поддержку и улучшение комфортности проживания инвалидов. К особо незащищенным группам населения относятся дети-инвалиды, численность которых, несмотря на все принимаемые меры, с каждым годом возрастает. Если в 2010 г их насчитывалось 519 тысяч человек, то на 1 января 2020 года – уже более 632 тысяч.</w:t>
      </w:r>
    </w:p>
    <w:p w:rsidR="00F128E9" w:rsidRDefault="00F128E9" w:rsidP="00F128E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F128E9" w:rsidRPr="00F128E9" w:rsidRDefault="00F128E9" w:rsidP="00F128E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128E9">
        <w:rPr>
          <w:rFonts w:ascii="Times New Roman" w:hAnsi="Times New Roman" w:cs="Times New Roman"/>
          <w:bCs w:val="0"/>
          <w:color w:val="auto"/>
          <w:sz w:val="24"/>
          <w:szCs w:val="24"/>
        </w:rPr>
        <w:t>На какие выплаты претендуют инвалиды в России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rPr>
          <w:rStyle w:val="a5"/>
          <w:b w:val="0"/>
        </w:rPr>
        <w:t>Пенсионное обеспечение инвалидов в РФ подконтрольно статьям следующих законов:</w:t>
      </w:r>
    </w:p>
    <w:p w:rsidR="00F128E9" w:rsidRPr="00F128E9" w:rsidRDefault="00F128E9" w:rsidP="00F128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F128E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Федерального закона №400-ФЗ</w:t>
        </w:r>
      </w:hyperlink>
      <w:r w:rsidRPr="00F128E9">
        <w:rPr>
          <w:rFonts w:ascii="Times New Roman" w:hAnsi="Times New Roman" w:cs="Times New Roman"/>
          <w:sz w:val="24"/>
          <w:szCs w:val="24"/>
        </w:rPr>
        <w:t> «О страховых пенсиях», принятого 28.12.2013 г;</w:t>
      </w:r>
    </w:p>
    <w:p w:rsidR="00F128E9" w:rsidRPr="00F128E9" w:rsidRDefault="00F128E9" w:rsidP="00F128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F128E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Федерального закона № 166 от 15.01.2001г</w:t>
        </w:r>
      </w:hyperlink>
      <w:r w:rsidRPr="00F128E9">
        <w:rPr>
          <w:rFonts w:ascii="Times New Roman" w:hAnsi="Times New Roman" w:cs="Times New Roman"/>
          <w:sz w:val="24"/>
          <w:szCs w:val="24"/>
        </w:rPr>
        <w:t> «О государственном пенсионном обеспечении в РФ».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rPr>
          <w:rStyle w:val="a5"/>
          <w:b w:val="0"/>
        </w:rPr>
        <w:t>И первый, и второй закон претерпели некоторые изменения с 07.03.2018 г.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Согласно положениям закона </w:t>
      </w:r>
      <w:hyperlink r:id="rId7" w:tgtFrame="_blank" w:history="1">
        <w:r w:rsidRPr="00F128E9">
          <w:rPr>
            <w:rStyle w:val="a4"/>
            <w:color w:val="auto"/>
          </w:rPr>
          <w:t>№400-ФЗ</w:t>
        </w:r>
      </w:hyperlink>
      <w:r w:rsidRPr="00F128E9">
        <w:t>, назначаются страховые (ранее – трудовые) пенсии тем инвалидам, которые успели приобрести до наступления инвалидности какой–либо стаж, или если по расчету трудовая пенсия оказывается предпочтительнее социальной.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F128E9">
        <w:t>По положениям другого закона, </w:t>
      </w:r>
      <w:hyperlink r:id="rId8" w:tgtFrame="_blank" w:history="1">
        <w:r w:rsidRPr="00F128E9">
          <w:rPr>
            <w:rStyle w:val="a4"/>
            <w:color w:val="auto"/>
          </w:rPr>
          <w:t>166-ФЗ</w:t>
        </w:r>
      </w:hyperlink>
      <w:r w:rsidRPr="00F128E9">
        <w:t>, назначается социальная пенсия остальным категориям инвалидов, то есть не имеющим трудового стажа. К ним относятся, в основном, дети-инвалиды.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В РФ инвалидом признается лицо, прошедшее процедуру освидетельствования в экспертном медицинском бюро на предмет лишения трудоспособности.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rPr>
          <w:rStyle w:val="a5"/>
          <w:b w:val="0"/>
        </w:rPr>
        <w:t>Свидетельством, подтверждающим статус инвалида, является справка определенного образца, которая содержит:</w:t>
      </w:r>
    </w:p>
    <w:p w:rsidR="00F128E9" w:rsidRPr="00F128E9" w:rsidRDefault="00F128E9" w:rsidP="00F128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Персональные данные индивида;</w:t>
      </w:r>
    </w:p>
    <w:p w:rsidR="00F128E9" w:rsidRPr="00F128E9" w:rsidRDefault="00F128E9" w:rsidP="00F128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Дату, с которой назначается инвалидность;</w:t>
      </w:r>
    </w:p>
    <w:p w:rsidR="00F128E9" w:rsidRPr="00F128E9" w:rsidRDefault="00F128E9" w:rsidP="00F128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Дату выдачи справки;</w:t>
      </w:r>
    </w:p>
    <w:p w:rsidR="00F128E9" w:rsidRPr="00F128E9" w:rsidRDefault="00F128E9" w:rsidP="00F128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Орган, выдавший документ;</w:t>
      </w:r>
    </w:p>
    <w:p w:rsidR="00F128E9" w:rsidRPr="00F128E9" w:rsidRDefault="00F128E9" w:rsidP="00F128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Срок следующего переосвидетельствования;</w:t>
      </w:r>
    </w:p>
    <w:p w:rsidR="00F128E9" w:rsidRPr="00F128E9" w:rsidRDefault="00F128E9" w:rsidP="00F128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Категорию инвалидности.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Пенсия по инвалидности назначается со дня получения группы по дату окончания срока инвалидности. Если по каким-либо причинам человек не смог пройти переосвидетельствование вовремя в органах МСЭ, то выплата пенсии приостанавливается, а при подтверждении инвалидности – возобновляется.</w:t>
      </w:r>
    </w:p>
    <w:p w:rsidR="00F128E9" w:rsidRDefault="00F128E9" w:rsidP="00F128E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128E9" w:rsidRPr="00F128E9" w:rsidRDefault="00F128E9" w:rsidP="00F128E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128E9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выплаты положены ребенку-инвалиду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Порядок признания детей инвалидами несколько иной, нежели взрослого населения. Если для совершеннолетних граждан оформление инвалидности сопряжено с присвоением одной из трех групп по состоянию здоровья, то лицам, не достигшим 18 лет, данной классификации не предусмотрено.</w:t>
      </w:r>
    </w:p>
    <w:p w:rsidR="00F128E9" w:rsidRPr="00F128E9" w:rsidRDefault="00F128E9" w:rsidP="00F128E9">
      <w:pPr>
        <w:pStyle w:val="a3"/>
        <w:spacing w:before="0" w:beforeAutospacing="0" w:after="0" w:afterAutospacing="0"/>
        <w:ind w:firstLine="709"/>
        <w:jc w:val="both"/>
      </w:pPr>
      <w:r w:rsidRPr="00F128E9">
        <w:t>Все дети, признанные инвалидами, согласно решению комиссии медико-социальной экспертизы, приобретают единый статус «ребенок–инвалид».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Присвоение данного статуса не зависит от тяжести состояния или диагноза. Ребенок, страдающий от порока сердца, так же как и ребенок с аутизмом или ребенок-диабетик, независимо от симптомов и характера течения заболевания получают одинаковый статус «ребенок-инвалид».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rPr>
          <w:rStyle w:val="a5"/>
          <w:b w:val="0"/>
        </w:rPr>
        <w:t>Право на назначение пенсии ребенку-инвалиду возникает с момента признания его инвалидом. Обратиться за начислением пенсии несовершеннолетнему гражданину могут:</w:t>
      </w:r>
    </w:p>
    <w:p w:rsidR="00F128E9" w:rsidRPr="00F128E9" w:rsidRDefault="00F128E9" w:rsidP="00F128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Родители ребенка;</w:t>
      </w:r>
    </w:p>
    <w:p w:rsidR="00F128E9" w:rsidRPr="00F128E9" w:rsidRDefault="00F128E9" w:rsidP="00F128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Его попечители;</w:t>
      </w:r>
    </w:p>
    <w:p w:rsidR="00F128E9" w:rsidRPr="00F128E9" w:rsidRDefault="00F128E9" w:rsidP="00F128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Опекуны;</w:t>
      </w:r>
    </w:p>
    <w:p w:rsidR="00F128E9" w:rsidRPr="00F128E9" w:rsidRDefault="00F128E9" w:rsidP="00F128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Представители по доверенности.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Каждому ребенку–инвалиду полагаются две выплаты в связи с инвалидностью – ЕДВ (ежемесячная денежная выплата) и собственно социальная пенсия. </w:t>
      </w:r>
      <w:r w:rsidRPr="00F128E9">
        <w:rPr>
          <w:rStyle w:val="a6"/>
        </w:rPr>
        <w:t>Назначение социальной пенсии обусловлено отсутствием, как правило, у ребенка трудового стажа.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 xml:space="preserve">Обе </w:t>
      </w:r>
      <w:proofErr w:type="gramStart"/>
      <w:r w:rsidRPr="00F128E9">
        <w:t>выплаты</w:t>
      </w:r>
      <w:proofErr w:type="gramEnd"/>
      <w:r w:rsidRPr="00F128E9">
        <w:t xml:space="preserve"> фиксированные и составляют одну и ту же сумму на всей территории РФ, будь то Москва или периферия. Индексация социальных пенсий происходит раз в год, обычно в первом квартале, согласно уровню инфляции в стране.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rPr>
          <w:rStyle w:val="a5"/>
          <w:b w:val="0"/>
        </w:rPr>
        <w:t>Размер ЕДВ в 2020 году по категории «ребенок-инвалид» составляет 2590,24 руб. В эту же выплату входит набор социальных услуг:</w:t>
      </w:r>
    </w:p>
    <w:p w:rsidR="00F128E9" w:rsidRPr="00F128E9" w:rsidRDefault="00F128E9" w:rsidP="00F128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Право на бесплатный санаторий или профилакторий по направлению лечащего врача, согласно медицинским показателям и профилю учреждения;</w:t>
      </w:r>
    </w:p>
    <w:p w:rsidR="00F128E9" w:rsidRPr="00F128E9" w:rsidRDefault="00F128E9" w:rsidP="00F128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Бесплатные лекарства, предоставляемые согласно выписанному врачом рецепту;</w:t>
      </w:r>
    </w:p>
    <w:p w:rsidR="00F128E9" w:rsidRPr="00F128E9" w:rsidRDefault="00F128E9" w:rsidP="00F128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Проезд к месту лечения и обратно 1 раз в год и бесплатный проезд на поездах пригородного сообщения.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rPr>
          <w:rStyle w:val="a5"/>
          <w:b w:val="0"/>
          <w:i/>
          <w:iCs/>
        </w:rPr>
        <w:t xml:space="preserve">Все компоненты </w:t>
      </w:r>
      <w:proofErr w:type="spellStart"/>
      <w:r w:rsidRPr="00F128E9">
        <w:rPr>
          <w:rStyle w:val="a5"/>
          <w:b w:val="0"/>
          <w:i/>
          <w:iCs/>
        </w:rPr>
        <w:t>соцуслуг</w:t>
      </w:r>
      <w:proofErr w:type="spellEnd"/>
      <w:r w:rsidRPr="00F128E9">
        <w:rPr>
          <w:rStyle w:val="a5"/>
          <w:b w:val="0"/>
          <w:i/>
          <w:iCs/>
        </w:rPr>
        <w:t xml:space="preserve"> составляют 1048 рублей, и если ребенок пользуется этим набором, таким </w:t>
      </w:r>
      <w:proofErr w:type="gramStart"/>
      <w:r w:rsidRPr="00F128E9">
        <w:rPr>
          <w:rStyle w:val="a5"/>
          <w:b w:val="0"/>
          <w:i/>
          <w:iCs/>
        </w:rPr>
        <w:t>образом</w:t>
      </w:r>
      <w:proofErr w:type="gramEnd"/>
      <w:r w:rsidRPr="00F128E9">
        <w:rPr>
          <w:rStyle w:val="a5"/>
          <w:b w:val="0"/>
          <w:i/>
          <w:iCs/>
        </w:rPr>
        <w:t xml:space="preserve"> денежная составляющая ЕДВ составляет 1542 </w:t>
      </w:r>
      <w:proofErr w:type="spellStart"/>
      <w:r w:rsidRPr="00F128E9">
        <w:rPr>
          <w:rStyle w:val="a5"/>
          <w:b w:val="0"/>
          <w:i/>
          <w:iCs/>
        </w:rPr>
        <w:t>руб</w:t>
      </w:r>
      <w:proofErr w:type="spellEnd"/>
      <w:r w:rsidRPr="00F128E9">
        <w:rPr>
          <w:rStyle w:val="a5"/>
          <w:b w:val="0"/>
          <w:i/>
          <w:iCs/>
        </w:rPr>
        <w:t xml:space="preserve"> 24 коп.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 xml:space="preserve">Если родители с врачом решат, что ребенку не нужно пользование этими услугами, то можно отказаться от них, подав соответствующее заявление до 01 октября текущего года. В этом случае с нового года размер ЕДВ в денежном выражении с учетом отказа от </w:t>
      </w:r>
      <w:proofErr w:type="spellStart"/>
      <w:r w:rsidRPr="00F128E9">
        <w:t>соцпакета</w:t>
      </w:r>
      <w:proofErr w:type="spellEnd"/>
      <w:r w:rsidRPr="00F128E9">
        <w:t xml:space="preserve"> составит полную сумму – 2590,24. Отказ может быть и от одного, или двух или всех сразу компонентов. Сколько именно услуг оставить ребенку – решают родители совместно с врачом.</w:t>
      </w:r>
    </w:p>
    <w:p w:rsidR="00F128E9" w:rsidRPr="00F128E9" w:rsidRDefault="00F128E9" w:rsidP="00F128E9">
      <w:pPr>
        <w:pStyle w:val="a3"/>
        <w:spacing w:before="0" w:beforeAutospacing="0" w:after="0" w:afterAutospacing="0"/>
        <w:ind w:firstLine="709"/>
        <w:jc w:val="both"/>
      </w:pPr>
      <w:r w:rsidRPr="00F128E9">
        <w:t>Компенсации за неиспользование услуги (например, если ребенок не смог поехать в предназначенный ему санаторий), также как и перенос неосвоенных сумм на следующий год, не предусмотрено.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lastRenderedPageBreak/>
        <w:t>Размер социальной пенсии по категории «ребенок–инвалид» с 01.04.2018 года равен 13410 рублям (</w:t>
      </w:r>
      <w:proofErr w:type="spellStart"/>
      <w:r w:rsidRPr="00F128E9">
        <w:t>проиндексировался</w:t>
      </w:r>
      <w:proofErr w:type="spellEnd"/>
      <w:r w:rsidRPr="00F128E9">
        <w:t xml:space="preserve"> на 378 руб. по сравнению с прошлым годом)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Зачисляется пенсия на счет одного из родителей, либо на так называемый номинальный счет, открытый в кредитном учреждении на имя ребенка. </w:t>
      </w:r>
      <w:r w:rsidRPr="00F128E9">
        <w:rPr>
          <w:rStyle w:val="a5"/>
          <w:b w:val="0"/>
        </w:rPr>
        <w:t>В последнем случае снять сумму со счета возможно лишь при наличии разрешения опекунского совета по месту жительства ребенка</w:t>
      </w:r>
      <w:r w:rsidRPr="00F128E9">
        <w:t>.</w:t>
      </w:r>
    </w:p>
    <w:p w:rsidR="00F128E9" w:rsidRDefault="00F128E9" w:rsidP="00F128E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F128E9" w:rsidRPr="00F128E9" w:rsidRDefault="00F128E9" w:rsidP="00F128E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128E9">
        <w:rPr>
          <w:rFonts w:ascii="Times New Roman" w:hAnsi="Times New Roman" w:cs="Times New Roman"/>
          <w:bCs w:val="0"/>
          <w:color w:val="auto"/>
          <w:sz w:val="24"/>
          <w:szCs w:val="24"/>
        </w:rPr>
        <w:t>Процедура оформления: куда идти, документы, сроки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Оформление пенсии входит в перечень обязательных государственных услуг, предоставляемых Пенсионным фондом. </w:t>
      </w:r>
      <w:r w:rsidRPr="00F128E9">
        <w:rPr>
          <w:rStyle w:val="a5"/>
          <w:b w:val="0"/>
        </w:rPr>
        <w:t>Обратиться за назначением пенсии ребенку, возраст которого не достиг 18 лет, может как один из родителей, так и официальный опекун или усыновитель, либо лицо, оформившее доверенность.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Обратиться следует в управление пенсионной службы по месту прописки ребенка. Если инвалид проживает фактически в другом месте, то после процедуры назначения можно будет пенсионное дело ребенка по запросу перевести по более удобному адресу.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Как правило, и пенсия по инвалидности на ребенка, и ЕДВ назначается одновременно при первом же обращении в клиентскую службу.</w:t>
      </w:r>
    </w:p>
    <w:p w:rsidR="00F128E9" w:rsidRPr="00F128E9" w:rsidRDefault="00F128E9" w:rsidP="00F128E9">
      <w:pPr>
        <w:pStyle w:val="a3"/>
        <w:spacing w:before="0" w:beforeAutospacing="0" w:after="0" w:afterAutospacing="0"/>
        <w:ind w:firstLine="709"/>
        <w:jc w:val="both"/>
      </w:pPr>
      <w:r w:rsidRPr="00F128E9">
        <w:t>Следует знать, что датой назначения ЕДВ будет являться день обращения, а датой, с которой назначают пенсию – дата присвоения инвалидности, но не ранее месяца обращения, поэтому не стоит долго затягивать с визитом в Пенсионный фонд, так как каждый день промедления чреват денежными потерями.</w:t>
      </w:r>
    </w:p>
    <w:p w:rsidR="00F128E9" w:rsidRDefault="00F128E9" w:rsidP="00F128E9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rPr>
          <w:rStyle w:val="a5"/>
          <w:b w:val="0"/>
        </w:rPr>
        <w:t>Нужные документы для назначения пенсии ребенку:</w:t>
      </w:r>
    </w:p>
    <w:p w:rsidR="00F128E9" w:rsidRPr="00F128E9" w:rsidRDefault="00F128E9" w:rsidP="00F128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Свидетельство о рождении;</w:t>
      </w:r>
    </w:p>
    <w:p w:rsidR="00F128E9" w:rsidRPr="00F128E9" w:rsidRDefault="00F128E9" w:rsidP="00F128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Паспорт родителя или представителя;</w:t>
      </w:r>
    </w:p>
    <w:p w:rsidR="00F128E9" w:rsidRPr="00F128E9" w:rsidRDefault="00F128E9" w:rsidP="00F128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Документ об инвалидности (справка МСЭ);</w:t>
      </w:r>
    </w:p>
    <w:p w:rsidR="00F128E9" w:rsidRPr="00F128E9" w:rsidRDefault="00F128E9" w:rsidP="00F128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 ребенка;</w:t>
      </w:r>
    </w:p>
    <w:p w:rsidR="00F128E9" w:rsidRPr="00F128E9" w:rsidRDefault="00F128E9" w:rsidP="00F128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Выписка со счета банка ребенка или родителя. Если нет счета, доставка пенсии может производиться на домашний адрес.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На приеме, который длится 30-40 минут, специалист отсканирует все документы, оригиналы вернет и попросит расписаться в сформированных заявлениях. Срок назначения ЕДВ – 5 календарных дней, пенсии – 10, по истечении которых заявителю отправляется уведомление о принятом решении.</w:t>
      </w:r>
    </w:p>
    <w:p w:rsidR="00F128E9" w:rsidRPr="00F128E9" w:rsidRDefault="00F128E9" w:rsidP="00F128E9">
      <w:pPr>
        <w:pStyle w:val="a3"/>
        <w:spacing w:before="0" w:beforeAutospacing="0" w:after="0" w:afterAutospacing="0"/>
        <w:ind w:firstLine="709"/>
        <w:jc w:val="both"/>
      </w:pPr>
      <w:r w:rsidRPr="00F128E9">
        <w:t>Кроме песни и ЕДВ каждому ребенку-инвалиду положена компенсационная доплата на уход, который может оформить один из родителей или посторонний человек.</w:t>
      </w:r>
    </w:p>
    <w:p w:rsidR="00F128E9" w:rsidRDefault="00F128E9" w:rsidP="00F128E9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rPr>
          <w:rStyle w:val="a5"/>
          <w:b w:val="0"/>
        </w:rPr>
        <w:t xml:space="preserve">Требования к </w:t>
      </w:r>
      <w:proofErr w:type="spellStart"/>
      <w:r w:rsidRPr="00F128E9">
        <w:rPr>
          <w:rStyle w:val="a5"/>
          <w:b w:val="0"/>
        </w:rPr>
        <w:t>уходчику</w:t>
      </w:r>
      <w:proofErr w:type="spellEnd"/>
      <w:r w:rsidRPr="00F128E9">
        <w:rPr>
          <w:rStyle w:val="a5"/>
          <w:b w:val="0"/>
        </w:rPr>
        <w:t>:</w:t>
      </w:r>
    </w:p>
    <w:p w:rsidR="00F128E9" w:rsidRPr="00F128E9" w:rsidRDefault="00F128E9" w:rsidP="00F128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Трудоспособность;</w:t>
      </w:r>
    </w:p>
    <w:p w:rsidR="00F128E9" w:rsidRPr="00F128E9" w:rsidRDefault="00F128E9" w:rsidP="00F128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>Отсутствие официальной работы;</w:t>
      </w:r>
    </w:p>
    <w:p w:rsidR="00F128E9" w:rsidRPr="00F128E9" w:rsidRDefault="00F128E9" w:rsidP="00F128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E9">
        <w:rPr>
          <w:rFonts w:ascii="Times New Roman" w:hAnsi="Times New Roman" w:cs="Times New Roman"/>
          <w:sz w:val="24"/>
          <w:szCs w:val="24"/>
        </w:rPr>
        <w:t xml:space="preserve">Отсутствие заработка и иных </w:t>
      </w:r>
      <w:proofErr w:type="spellStart"/>
      <w:r w:rsidRPr="00F128E9">
        <w:rPr>
          <w:rFonts w:ascii="Times New Roman" w:hAnsi="Times New Roman" w:cs="Times New Roman"/>
          <w:sz w:val="24"/>
          <w:szCs w:val="24"/>
        </w:rPr>
        <w:t>соцвыплат</w:t>
      </w:r>
      <w:proofErr w:type="spellEnd"/>
      <w:r w:rsidRPr="00F128E9">
        <w:rPr>
          <w:rFonts w:ascii="Times New Roman" w:hAnsi="Times New Roman" w:cs="Times New Roman"/>
          <w:sz w:val="24"/>
          <w:szCs w:val="24"/>
        </w:rPr>
        <w:t xml:space="preserve"> (в том числе по безработице).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lastRenderedPageBreak/>
        <w:t>Оформить эту доплату можно в тот же день, когда оформляется и основная пенсия. Если на уход будет оформлено постороннее лицо, доплата составит 1200 рублей в месяц, если один из родителей – </w:t>
      </w:r>
      <w:r w:rsidRPr="00F128E9">
        <w:rPr>
          <w:rStyle w:val="a5"/>
          <w:b w:val="0"/>
        </w:rPr>
        <w:t>5500 рублей в месяц.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</w:p>
    <w:p w:rsidR="00F128E9" w:rsidRPr="00F128E9" w:rsidRDefault="00F128E9" w:rsidP="00F128E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128E9">
        <w:rPr>
          <w:rFonts w:ascii="Times New Roman" w:hAnsi="Times New Roman" w:cs="Times New Roman"/>
          <w:bCs w:val="0"/>
          <w:color w:val="auto"/>
          <w:sz w:val="24"/>
          <w:szCs w:val="24"/>
        </w:rPr>
        <w:t>Как долго выплачивается пенсия и что делать, если отказали в выплате или прекратили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bCs w:val="0"/>
        </w:rPr>
      </w:pPr>
      <w:r w:rsidRPr="00F128E9">
        <w:t>Пенсия ребенку назначается на срок, по который установлена инвалидность. Эта дата указывается в заключени</w:t>
      </w:r>
      <w:proofErr w:type="gramStart"/>
      <w:r w:rsidRPr="00F128E9">
        <w:t>и</w:t>
      </w:r>
      <w:proofErr w:type="gramEnd"/>
      <w:r w:rsidRPr="00F128E9">
        <w:t xml:space="preserve"> бюро экспертизы. По истечении этого срока выплата пенсии приостанавливается, и если в течение следующих 3-х месяцев инвалидность не будет подтверждена, то последует прекращение выплаты.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  <w:rPr>
          <w:bCs/>
        </w:rPr>
      </w:pPr>
      <w:r w:rsidRPr="00F128E9">
        <w:rPr>
          <w:rStyle w:val="a5"/>
          <w:b w:val="0"/>
        </w:rPr>
        <w:t>Часто случается, что мамы в суете забывают о подтверждения группы, и ребенок остается без пенсии.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F128E9">
        <w:t>Повторное</w:t>
      </w:r>
      <w:proofErr w:type="gramEnd"/>
      <w:r w:rsidRPr="00F128E9">
        <w:t xml:space="preserve"> МСЭ можно пройти досрочно, не дожидаясь окончания срока инвалидности, в результате чего ребенку продлевается статус инвалида. Справка МСЭ о продлении направляется в ПФ по каналам внутриведомственной связи, и выплата пенсии продлевается на срок вновь подтвержденной инвалидности. В этом случае личная явка в ПФ не требуется.</w:t>
      </w:r>
    </w:p>
    <w:p w:rsidR="00F128E9" w:rsidRPr="00F128E9" w:rsidRDefault="00F128E9" w:rsidP="00F128E9">
      <w:pPr>
        <w:pStyle w:val="a3"/>
        <w:spacing w:before="0" w:beforeAutospacing="0" w:after="0" w:afterAutospacing="0"/>
        <w:ind w:firstLine="709"/>
        <w:jc w:val="both"/>
      </w:pPr>
      <w:r w:rsidRPr="00F128E9">
        <w:t>Отказ в назначении пенсии ребенку-инвалиду выносится крайне редко ввиду исключительных обстоятельств, например, вследствие подозрения в фальшивости справки, свидетельствующей об инвалидности.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 xml:space="preserve">Случаются инциденты </w:t>
      </w:r>
      <w:proofErr w:type="spellStart"/>
      <w:r w:rsidRPr="00F128E9">
        <w:t>вброса</w:t>
      </w:r>
      <w:proofErr w:type="spellEnd"/>
      <w:r w:rsidRPr="00F128E9">
        <w:t xml:space="preserve"> поддельных справок об инвалидности, в основном эти случаи фиксируются при обращениях за пенсией граждан, прибывших из дальних регионов.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rPr>
          <w:rStyle w:val="a6"/>
          <w:bCs/>
        </w:rPr>
        <w:t>Если ПФР ставит под сомнение правдоподобность данной справки и выносит отказное решение в назначении пенсии, заявитель может воспользоваться обращением в суд за оспариванием этого факта.</w:t>
      </w:r>
    </w:p>
    <w:p w:rsidR="00F128E9" w:rsidRDefault="00F128E9" w:rsidP="00F128E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F128E9" w:rsidRPr="00F128E9" w:rsidRDefault="00F128E9" w:rsidP="00F128E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128E9">
        <w:rPr>
          <w:rFonts w:ascii="Times New Roman" w:hAnsi="Times New Roman" w:cs="Times New Roman"/>
          <w:bCs w:val="0"/>
          <w:color w:val="auto"/>
          <w:sz w:val="24"/>
          <w:szCs w:val="24"/>
        </w:rPr>
        <w:t>Когда прекращается пенсия ребенку-инвалиду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При достижении 18 лет статус «ребенок-инвалид» утрачивает свое действие, и пенсионные выплаты прекращаются. При сохранении инвалидности гражданин подтверждает её в МСЭ уже в новом статусе «инвалид с детства», причем в этом случае следует обязательно явиться на прием в пенсионный отдел и назначить все полагающиеся выплаты уже по другому основанию.</w:t>
      </w:r>
    </w:p>
    <w:p w:rsidR="00F128E9" w:rsidRPr="00F128E9" w:rsidRDefault="00F128E9" w:rsidP="00F128E9">
      <w:pPr>
        <w:pStyle w:val="a3"/>
        <w:spacing w:before="0" w:beforeAutospacing="0" w:after="0" w:afterAutospacing="0"/>
        <w:ind w:firstLine="709"/>
        <w:jc w:val="both"/>
      </w:pPr>
      <w:r w:rsidRPr="00F128E9">
        <w:t>Размер выплат в этом случае могут пересмотреть и рассчитать в зависимости от степени инвалидности. Категория «инвалид с детства» предполагает разделение по 3 группам инвалидности как у взрослых, и подразумевает назначение тех же выплат – ЕДВ и пенсии.</w:t>
      </w:r>
    </w:p>
    <w:p w:rsidR="00F128E9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>В целом государственные органы в своей работе стремятся максимально упростить бюрократические проволочки, связанные с назначением пенсионных выплат, тем более относительно детских пенсий.</w:t>
      </w:r>
    </w:p>
    <w:p w:rsidR="00D01032" w:rsidRPr="00F128E9" w:rsidRDefault="00F128E9" w:rsidP="00F128E9">
      <w:pPr>
        <w:pStyle w:val="a3"/>
        <w:spacing w:before="0" w:beforeAutospacing="0" w:after="183" w:afterAutospacing="0"/>
        <w:ind w:firstLine="709"/>
        <w:jc w:val="both"/>
      </w:pPr>
      <w:r w:rsidRPr="00F128E9">
        <w:t xml:space="preserve">Все большую актуальность приобретают способы подачи заявлений о назначении выплат посредством электронных сервисов, благодаря которым экономится много времени и сил родителей. Создание личного кабинета на портале </w:t>
      </w:r>
      <w:proofErr w:type="spellStart"/>
      <w:r w:rsidRPr="00F128E9">
        <w:t>Госуслуг</w:t>
      </w:r>
      <w:proofErr w:type="spellEnd"/>
      <w:r w:rsidRPr="00F128E9">
        <w:t xml:space="preserve"> не займет много времени и поможет решить много вопросов.</w:t>
      </w:r>
    </w:p>
    <w:sectPr w:rsidR="00D01032" w:rsidRPr="00F128E9" w:rsidSect="00D0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4E3E"/>
    <w:multiLevelType w:val="multilevel"/>
    <w:tmpl w:val="DA1A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76FC4"/>
    <w:multiLevelType w:val="multilevel"/>
    <w:tmpl w:val="FB3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C5BEB"/>
    <w:multiLevelType w:val="multilevel"/>
    <w:tmpl w:val="204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20881"/>
    <w:multiLevelType w:val="multilevel"/>
    <w:tmpl w:val="BA2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B5DD5"/>
    <w:multiLevelType w:val="multilevel"/>
    <w:tmpl w:val="FE7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164A0"/>
    <w:multiLevelType w:val="multilevel"/>
    <w:tmpl w:val="12A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E7BD5"/>
    <w:multiLevelType w:val="multilevel"/>
    <w:tmpl w:val="EA3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28E9"/>
    <w:rsid w:val="00D01032"/>
    <w:rsid w:val="00F1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32"/>
  </w:style>
  <w:style w:type="paragraph" w:styleId="1">
    <w:name w:val="heading 1"/>
    <w:basedOn w:val="a"/>
    <w:link w:val="10"/>
    <w:uiPriority w:val="9"/>
    <w:qFormat/>
    <w:rsid w:val="00F1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F128E9"/>
  </w:style>
  <w:style w:type="character" w:customStyle="1" w:styleId="20">
    <w:name w:val="Заголовок 2 Знак"/>
    <w:basedOn w:val="a0"/>
    <w:link w:val="2"/>
    <w:uiPriority w:val="9"/>
    <w:semiHidden/>
    <w:rsid w:val="00F12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1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1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8E9"/>
    <w:rPr>
      <w:color w:val="0000FF"/>
      <w:u w:val="single"/>
    </w:rPr>
  </w:style>
  <w:style w:type="character" w:customStyle="1" w:styleId="tocnumber">
    <w:name w:val="toc_number"/>
    <w:basedOn w:val="a0"/>
    <w:rsid w:val="00F128E9"/>
  </w:style>
  <w:style w:type="character" w:styleId="a5">
    <w:name w:val="Strong"/>
    <w:basedOn w:val="a0"/>
    <w:uiPriority w:val="22"/>
    <w:qFormat/>
    <w:rsid w:val="00F128E9"/>
    <w:rPr>
      <w:b/>
      <w:bCs/>
    </w:rPr>
  </w:style>
  <w:style w:type="character" w:styleId="a6">
    <w:name w:val="Emphasis"/>
    <w:basedOn w:val="a0"/>
    <w:uiPriority w:val="20"/>
    <w:qFormat/>
    <w:rsid w:val="00F128E9"/>
    <w:rPr>
      <w:i/>
      <w:iCs/>
    </w:rPr>
  </w:style>
  <w:style w:type="character" w:customStyle="1" w:styleId="h-text">
    <w:name w:val="h-text"/>
    <w:basedOn w:val="a0"/>
    <w:rsid w:val="00F128E9"/>
  </w:style>
  <w:style w:type="paragraph" w:customStyle="1" w:styleId="title">
    <w:name w:val="title"/>
    <w:basedOn w:val="a"/>
    <w:rsid w:val="00F1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F12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536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14859606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48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4903312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160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564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995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02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16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7146558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9929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436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50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195851722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7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38335974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31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7316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38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942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85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6082244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4585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277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5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19/" TargetMode="External"/><Relationship Id="rId5" Type="http://schemas.openxmlformats.org/officeDocument/2006/relationships/hyperlink" Target="http://www.consultant.ru/document/cons_doc_LAW_1565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1473</Words>
  <Characters>8402</Characters>
  <Application>Microsoft Office Word</Application>
  <DocSecurity>0</DocSecurity>
  <Lines>70</Lines>
  <Paragraphs>19</Paragraphs>
  <ScaleCrop>false</ScaleCrop>
  <Company>ООО "МОК-Центр"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2020-08-26T08:22:00Z</dcterms:created>
  <dcterms:modified xsi:type="dcterms:W3CDTF">2020-08-26T08:26:00Z</dcterms:modified>
</cp:coreProperties>
</file>