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F1" w:rsidRPr="00CB1FF1" w:rsidRDefault="00CB1FF1" w:rsidP="00CB1FF1">
      <w:pPr>
        <w:spacing w:after="161" w:line="240" w:lineRule="auto"/>
        <w:ind w:firstLine="709"/>
        <w:jc w:val="center"/>
        <w:outlineLvl w:val="0"/>
        <w:rPr>
          <w:rFonts w:ascii="Times New Roman" w:eastAsia="Times New Roman" w:hAnsi="Times New Roman" w:cs="Times New Roman"/>
          <w:b/>
          <w:kern w:val="36"/>
          <w:sz w:val="28"/>
          <w:szCs w:val="24"/>
          <w:lang w:eastAsia="ru-RU"/>
        </w:rPr>
      </w:pPr>
      <w:r w:rsidRPr="00CB1FF1">
        <w:rPr>
          <w:rFonts w:ascii="Times New Roman" w:eastAsia="Times New Roman" w:hAnsi="Times New Roman" w:cs="Times New Roman"/>
          <w:b/>
          <w:kern w:val="36"/>
          <w:sz w:val="28"/>
          <w:szCs w:val="24"/>
          <w:lang w:eastAsia="ru-RU"/>
        </w:rPr>
        <w:t>Список налоговых льгот для ИП в 2020 году</w:t>
      </w:r>
    </w:p>
    <w:p w:rsidR="00CB1FF1" w:rsidRPr="00CB1FF1" w:rsidRDefault="00CB1FF1" w:rsidP="00CB1FF1">
      <w:pPr>
        <w:pStyle w:val="a3"/>
        <w:spacing w:before="0" w:beforeAutospacing="0" w:after="183" w:afterAutospacing="0"/>
        <w:ind w:firstLine="709"/>
        <w:jc w:val="both"/>
      </w:pPr>
      <w:r w:rsidRPr="00CB1FF1">
        <w:t xml:space="preserve">2020 год насыщен событиями и новыми госпрограммами для поддержки малого бизнеса. В связи с эпидемией </w:t>
      </w:r>
      <w:proofErr w:type="spellStart"/>
      <w:r w:rsidRPr="00CB1FF1">
        <w:t>коронавируса</w:t>
      </w:r>
      <w:proofErr w:type="spellEnd"/>
      <w:r w:rsidRPr="00CB1FF1">
        <w:t xml:space="preserve"> для российских предпринимателей введены дополнительные льготы, отсрочки и моратории.</w:t>
      </w:r>
    </w:p>
    <w:p w:rsidR="00CB1FF1" w:rsidRDefault="00CB1FF1" w:rsidP="00CB1FF1">
      <w:pPr>
        <w:pStyle w:val="2"/>
        <w:spacing w:before="215" w:after="107"/>
        <w:ind w:firstLine="709"/>
        <w:jc w:val="both"/>
        <w:rPr>
          <w:rFonts w:ascii="Times New Roman" w:hAnsi="Times New Roman" w:cs="Times New Roman"/>
          <w:b w:val="0"/>
          <w:bCs w:val="0"/>
          <w:color w:val="auto"/>
          <w:sz w:val="24"/>
          <w:szCs w:val="24"/>
          <w:lang w:val="en-US"/>
        </w:rPr>
      </w:pPr>
    </w:p>
    <w:p w:rsidR="00CB1FF1" w:rsidRPr="00CB1FF1" w:rsidRDefault="00CB1FF1" w:rsidP="00CB1FF1">
      <w:pPr>
        <w:pStyle w:val="2"/>
        <w:spacing w:before="215" w:after="107"/>
        <w:ind w:firstLine="709"/>
        <w:jc w:val="both"/>
        <w:rPr>
          <w:rFonts w:ascii="Times New Roman" w:hAnsi="Times New Roman" w:cs="Times New Roman"/>
          <w:bCs w:val="0"/>
          <w:color w:val="auto"/>
          <w:sz w:val="24"/>
          <w:szCs w:val="24"/>
        </w:rPr>
      </w:pPr>
      <w:r w:rsidRPr="00CB1FF1">
        <w:rPr>
          <w:rFonts w:ascii="Times New Roman" w:hAnsi="Times New Roman" w:cs="Times New Roman"/>
          <w:bCs w:val="0"/>
          <w:color w:val="auto"/>
          <w:sz w:val="24"/>
          <w:szCs w:val="24"/>
        </w:rPr>
        <w:t>Понятие индивидуального предпринимателя</w:t>
      </w:r>
    </w:p>
    <w:p w:rsidR="00CB1FF1" w:rsidRPr="00CB1FF1" w:rsidRDefault="00CB1FF1" w:rsidP="00CB1FF1">
      <w:pPr>
        <w:pStyle w:val="a3"/>
        <w:spacing w:before="0" w:beforeAutospacing="0" w:after="183" w:afterAutospacing="0"/>
        <w:ind w:firstLine="709"/>
        <w:jc w:val="both"/>
      </w:pPr>
      <w:r w:rsidRPr="00CB1FF1">
        <w:t>В России частной предпринимательской деятельностью может заниматься любое физическое лицо, зарегистрированное согласно </w:t>
      </w:r>
      <w:hyperlink r:id="rId5" w:tgtFrame="_blank" w:history="1">
        <w:r w:rsidRPr="00CB1FF1">
          <w:rPr>
            <w:rStyle w:val="a4"/>
            <w:color w:val="auto"/>
          </w:rPr>
          <w:t>ФЗ No129-ФЗ от 08.08.2001 г.</w:t>
        </w:r>
      </w:hyperlink>
      <w:r w:rsidRPr="00CB1FF1">
        <w:t> Предпринимательство принято связывать с понятием малого бизнеса, но это не совсем так. Малый бизнес — это юридическое образование, а ИП — физическое лицо. Зачастую бизнесмен оказывает услугу населению самостоятельно, зарабатывая на этом деньги, и не имеет планов для дальнейшего расширения бизнеса.</w:t>
      </w:r>
    </w:p>
    <w:p w:rsidR="00CB1FF1" w:rsidRPr="00CB1FF1" w:rsidRDefault="00CB1FF1" w:rsidP="00CB1FF1">
      <w:pPr>
        <w:pStyle w:val="a3"/>
        <w:spacing w:before="0" w:beforeAutospacing="0" w:after="183" w:afterAutospacing="0"/>
        <w:ind w:firstLine="709"/>
        <w:jc w:val="both"/>
      </w:pPr>
      <w:r w:rsidRPr="00CB1FF1">
        <w:t>Предпринимательская деятельность может быть и коллективной: бизнесмен перепродает товары массового потребления и имеет идею для бизнеса, план финансовой стратегии, команду людей, готовых работать вместе с ним.</w:t>
      </w:r>
    </w:p>
    <w:p w:rsidR="00CB1FF1" w:rsidRPr="00CB1FF1" w:rsidRDefault="00CB1FF1" w:rsidP="00CB1FF1">
      <w:pPr>
        <w:ind w:firstLine="709"/>
        <w:jc w:val="both"/>
        <w:rPr>
          <w:rFonts w:ascii="Times New Roman" w:hAnsi="Times New Roman" w:cs="Times New Roman"/>
          <w:sz w:val="24"/>
          <w:szCs w:val="24"/>
        </w:rPr>
      </w:pPr>
      <w:r w:rsidRPr="00CB1FF1">
        <w:rPr>
          <w:rFonts w:ascii="Times New Roman" w:hAnsi="Times New Roman" w:cs="Times New Roman"/>
          <w:sz w:val="24"/>
          <w:szCs w:val="24"/>
        </w:rPr>
        <w:t>Коллективная работа регистрируется как юридическое лицо и имеет следующие формы:</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общество с ограниченной ответственностью (ООО);</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общество с дополнительной ответственностью (ОДО);</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предприятие;</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кооператив;</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товарищество;</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акционерное общество (АО);</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хозяйственное партнерство.</w:t>
      </w:r>
    </w:p>
    <w:p w:rsidR="00CB1FF1" w:rsidRDefault="00CB1FF1" w:rsidP="00CB1FF1">
      <w:pPr>
        <w:pStyle w:val="a3"/>
        <w:spacing w:before="0" w:beforeAutospacing="0" w:after="183" w:afterAutospacing="0"/>
        <w:ind w:firstLine="709"/>
        <w:jc w:val="both"/>
        <w:rPr>
          <w:lang w:val="en-US"/>
        </w:rPr>
      </w:pPr>
    </w:p>
    <w:p w:rsidR="00CB1FF1" w:rsidRPr="00CB1FF1" w:rsidRDefault="00CB1FF1" w:rsidP="00CB1FF1">
      <w:pPr>
        <w:pStyle w:val="a3"/>
        <w:spacing w:before="0" w:beforeAutospacing="0" w:after="183" w:afterAutospacing="0"/>
        <w:ind w:firstLine="709"/>
        <w:jc w:val="both"/>
      </w:pPr>
      <w:r w:rsidRPr="00CB1FF1">
        <w:t>Незаконное предпринимательство является уголовно наказуемым деянием </w:t>
      </w:r>
      <w:hyperlink r:id="rId6" w:tgtFrame="_blank" w:history="1">
        <w:r w:rsidRPr="00CB1FF1">
          <w:rPr>
            <w:rStyle w:val="a4"/>
            <w:color w:val="auto"/>
          </w:rPr>
          <w:t>по статье 171 УК РФ.</w:t>
        </w:r>
      </w:hyperlink>
    </w:p>
    <w:p w:rsidR="00CB1FF1" w:rsidRPr="00CB1FF1" w:rsidRDefault="00CB1FF1" w:rsidP="00CB1FF1">
      <w:pPr>
        <w:ind w:firstLine="709"/>
        <w:jc w:val="both"/>
        <w:rPr>
          <w:rFonts w:ascii="Times New Roman" w:hAnsi="Times New Roman" w:cs="Times New Roman"/>
          <w:sz w:val="24"/>
          <w:szCs w:val="24"/>
        </w:rPr>
      </w:pPr>
      <w:r w:rsidRPr="00CB1FF1">
        <w:rPr>
          <w:rFonts w:ascii="Times New Roman" w:hAnsi="Times New Roman" w:cs="Times New Roman"/>
          <w:sz w:val="24"/>
          <w:szCs w:val="24"/>
        </w:rPr>
        <w:t>По величине бизнес подразделяется следующим образом:</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proofErr w:type="spellStart"/>
      <w:r w:rsidRPr="00CB1FF1">
        <w:rPr>
          <w:rFonts w:ascii="Times New Roman" w:hAnsi="Times New Roman" w:cs="Times New Roman"/>
          <w:sz w:val="24"/>
          <w:szCs w:val="24"/>
        </w:rPr>
        <w:t>микропредприятие</w:t>
      </w:r>
      <w:proofErr w:type="spellEnd"/>
      <w:r w:rsidRPr="00CB1FF1">
        <w:rPr>
          <w:rFonts w:ascii="Times New Roman" w:hAnsi="Times New Roman" w:cs="Times New Roman"/>
          <w:sz w:val="24"/>
          <w:szCs w:val="24"/>
        </w:rPr>
        <w:t xml:space="preserve"> — не более 15 сотрудников;</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малые предприятия — численность сотрудников до 100 человек включительно;</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средние предприятия — до 250 сотрудников включительно.</w:t>
      </w:r>
    </w:p>
    <w:p w:rsidR="00CB1FF1" w:rsidRPr="00CB1FF1" w:rsidRDefault="00CB1FF1" w:rsidP="00CB1FF1">
      <w:pPr>
        <w:pStyle w:val="a3"/>
        <w:spacing w:before="0" w:beforeAutospacing="0" w:after="183" w:afterAutospacing="0"/>
        <w:ind w:firstLine="709"/>
        <w:jc w:val="both"/>
      </w:pPr>
      <w:r w:rsidRPr="00CB1FF1">
        <w:t xml:space="preserve">Предпринимательская работа подразделяется на </w:t>
      </w:r>
      <w:proofErr w:type="gramStart"/>
      <w:r w:rsidRPr="00CB1FF1">
        <w:t>производственную</w:t>
      </w:r>
      <w:proofErr w:type="gramEnd"/>
      <w:r w:rsidRPr="00CB1FF1">
        <w:t>, сервисную (услуги), кредитно-финансовую, торгово-коммерческую и прочее.</w:t>
      </w:r>
    </w:p>
    <w:p w:rsidR="00CB1FF1" w:rsidRDefault="00CB1FF1" w:rsidP="00CB1FF1">
      <w:pPr>
        <w:pStyle w:val="2"/>
        <w:spacing w:before="215" w:after="107"/>
        <w:ind w:firstLine="709"/>
        <w:jc w:val="both"/>
        <w:rPr>
          <w:rFonts w:ascii="Times New Roman" w:hAnsi="Times New Roman" w:cs="Times New Roman"/>
          <w:b w:val="0"/>
          <w:bCs w:val="0"/>
          <w:color w:val="auto"/>
          <w:sz w:val="24"/>
          <w:szCs w:val="24"/>
          <w:lang w:val="en-US"/>
        </w:rPr>
      </w:pPr>
    </w:p>
    <w:p w:rsidR="00CB1FF1" w:rsidRPr="00CB1FF1" w:rsidRDefault="00CB1FF1" w:rsidP="00CB1FF1">
      <w:pPr>
        <w:rPr>
          <w:lang w:val="en-US"/>
        </w:rPr>
      </w:pPr>
    </w:p>
    <w:p w:rsidR="00CB1FF1" w:rsidRPr="00CB1FF1" w:rsidRDefault="00CB1FF1" w:rsidP="00CB1FF1">
      <w:pPr>
        <w:pStyle w:val="2"/>
        <w:spacing w:before="215" w:after="107"/>
        <w:ind w:firstLine="709"/>
        <w:jc w:val="both"/>
        <w:rPr>
          <w:rFonts w:ascii="Times New Roman" w:hAnsi="Times New Roman" w:cs="Times New Roman"/>
          <w:bCs w:val="0"/>
          <w:color w:val="auto"/>
          <w:sz w:val="24"/>
          <w:szCs w:val="24"/>
        </w:rPr>
      </w:pPr>
      <w:r w:rsidRPr="00CB1FF1">
        <w:rPr>
          <w:rFonts w:ascii="Times New Roman" w:hAnsi="Times New Roman" w:cs="Times New Roman"/>
          <w:bCs w:val="0"/>
          <w:color w:val="auto"/>
          <w:sz w:val="24"/>
          <w:szCs w:val="24"/>
        </w:rPr>
        <w:lastRenderedPageBreak/>
        <w:t>Какие налоговые льготы предоставляет государство ИП на 2020 год</w:t>
      </w:r>
    </w:p>
    <w:p w:rsidR="00CB1FF1" w:rsidRPr="00CB1FF1" w:rsidRDefault="00CB1FF1" w:rsidP="00CB1FF1">
      <w:pPr>
        <w:pStyle w:val="a3"/>
        <w:spacing w:before="0" w:beforeAutospacing="0" w:after="183" w:afterAutospacing="0"/>
        <w:ind w:firstLine="709"/>
        <w:jc w:val="both"/>
      </w:pPr>
      <w:r w:rsidRPr="00CB1FF1">
        <w:t>Российское правительство заинтересовано в развитии малого и среднего предпринимательства в стране, так как МСП снижает уровень безработицы, повышает эффективность рыночной экономики, укрепляет налоговую политику.</w:t>
      </w:r>
    </w:p>
    <w:p w:rsidR="00CB1FF1" w:rsidRPr="00CB1FF1" w:rsidRDefault="00CB1FF1" w:rsidP="00CB1FF1">
      <w:pPr>
        <w:ind w:firstLine="709"/>
        <w:jc w:val="both"/>
        <w:rPr>
          <w:rFonts w:ascii="Times New Roman" w:hAnsi="Times New Roman" w:cs="Times New Roman"/>
          <w:sz w:val="24"/>
          <w:szCs w:val="24"/>
        </w:rPr>
      </w:pPr>
      <w:r w:rsidRPr="00CB1FF1">
        <w:rPr>
          <w:rFonts w:ascii="Times New Roman" w:hAnsi="Times New Roman" w:cs="Times New Roman"/>
          <w:sz w:val="24"/>
          <w:szCs w:val="24"/>
        </w:rPr>
        <w:t>Для гражданина, принявшего решение стать предпринимателем, существуют меры господдержки:</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 xml:space="preserve">субсидия на развитие бизнеса — 1 000 </w:t>
      </w:r>
      <w:proofErr w:type="spellStart"/>
      <w:r w:rsidRPr="00CB1FF1">
        <w:rPr>
          <w:rFonts w:ascii="Times New Roman" w:hAnsi="Times New Roman" w:cs="Times New Roman"/>
          <w:sz w:val="24"/>
          <w:szCs w:val="24"/>
        </w:rPr>
        <w:t>000</w:t>
      </w:r>
      <w:proofErr w:type="spellEnd"/>
      <w:r w:rsidRPr="00CB1FF1">
        <w:rPr>
          <w:rFonts w:ascii="Times New Roman" w:hAnsi="Times New Roman" w:cs="Times New Roman"/>
          <w:sz w:val="24"/>
          <w:szCs w:val="24"/>
        </w:rPr>
        <w:t xml:space="preserve"> рублей (можно получить через администрацию города или биржу труда);</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аренда помещений и оборудования на льготных условиях;</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субсидия на пошлину во время регистрации;</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льготная регистрация ИП для многодетных семей и инвалидов;</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помощь со стороны администрации в рекламе и проведении выставок;</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сниженные кредитные ставки для ИП в аграрной сфере;</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профильное обучение и повышение квалификации по льготной стоимости.</w:t>
      </w:r>
    </w:p>
    <w:p w:rsidR="00CB1FF1" w:rsidRDefault="00CB1FF1" w:rsidP="00CB1FF1">
      <w:pPr>
        <w:spacing w:after="0"/>
        <w:ind w:firstLine="709"/>
        <w:jc w:val="both"/>
        <w:rPr>
          <w:rFonts w:ascii="Times New Roman" w:hAnsi="Times New Roman" w:cs="Times New Roman"/>
          <w:sz w:val="24"/>
          <w:szCs w:val="24"/>
          <w:lang w:val="en-US"/>
        </w:rPr>
      </w:pPr>
    </w:p>
    <w:p w:rsidR="00CB1FF1" w:rsidRPr="00CB1FF1" w:rsidRDefault="00CB1FF1" w:rsidP="00CB1FF1">
      <w:pPr>
        <w:spacing w:after="0"/>
        <w:ind w:firstLine="709"/>
        <w:jc w:val="both"/>
        <w:rPr>
          <w:rFonts w:ascii="Times New Roman" w:hAnsi="Times New Roman" w:cs="Times New Roman"/>
          <w:sz w:val="24"/>
          <w:szCs w:val="24"/>
        </w:rPr>
      </w:pPr>
      <w:r w:rsidRPr="00CB1FF1">
        <w:rPr>
          <w:rFonts w:ascii="Times New Roman" w:hAnsi="Times New Roman" w:cs="Times New Roman"/>
          <w:sz w:val="24"/>
          <w:szCs w:val="24"/>
        </w:rPr>
        <w:t>После регистрации предприниматель вправе выбрать одну из льготных систем обложения налогами (в зависимости от сферы деятельности):</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упрощенная система налогообложения (УСН);</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патентная система налогообложения (ПСН);</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единый сельскохозяйственный налог (ЕСХН);</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единый налог на вмененный доход (ЕНВД).</w:t>
      </w:r>
    </w:p>
    <w:p w:rsidR="00CB1FF1" w:rsidRDefault="00CB1FF1" w:rsidP="00CB1FF1">
      <w:pPr>
        <w:pStyle w:val="a3"/>
        <w:spacing w:before="0" w:beforeAutospacing="0" w:after="183" w:afterAutospacing="0"/>
        <w:ind w:firstLine="709"/>
        <w:jc w:val="both"/>
        <w:rPr>
          <w:lang w:val="en-US"/>
        </w:rPr>
      </w:pPr>
    </w:p>
    <w:p w:rsidR="00CB1FF1" w:rsidRPr="00CB1FF1" w:rsidRDefault="00CB1FF1" w:rsidP="00CB1FF1">
      <w:pPr>
        <w:pStyle w:val="a3"/>
        <w:spacing w:before="0" w:beforeAutospacing="0" w:after="183" w:afterAutospacing="0"/>
        <w:ind w:firstLine="709"/>
        <w:jc w:val="both"/>
      </w:pPr>
      <w:r w:rsidRPr="00CB1FF1">
        <w:t>Некоторым бизнесменам доступна оплата льготных страховых вкладов. Отдельная категория льготников — предприниматели-инвалиды.</w:t>
      </w:r>
    </w:p>
    <w:p w:rsidR="00CB1FF1" w:rsidRPr="00CB1FF1" w:rsidRDefault="00CB1FF1" w:rsidP="00CB1FF1">
      <w:pPr>
        <w:ind w:firstLine="709"/>
        <w:jc w:val="both"/>
        <w:rPr>
          <w:rFonts w:ascii="Times New Roman" w:hAnsi="Times New Roman" w:cs="Times New Roman"/>
          <w:sz w:val="24"/>
          <w:szCs w:val="24"/>
        </w:rPr>
      </w:pPr>
      <w:r w:rsidRPr="00CB1FF1">
        <w:rPr>
          <w:rFonts w:ascii="Times New Roman" w:hAnsi="Times New Roman" w:cs="Times New Roman"/>
          <w:sz w:val="24"/>
          <w:szCs w:val="24"/>
        </w:rPr>
        <w:t>Для них существуют следующие послабления:</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ежемесячно подоходный налог уменьшается на сумму в 500 рублей;</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освобождение от уплаты сборов при доходе за месяц ниже 100 000 рублей;</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освобождение от налога на имущество и транспорт.</w:t>
      </w:r>
    </w:p>
    <w:p w:rsidR="00CB1FF1" w:rsidRDefault="00CB1FF1" w:rsidP="00CB1FF1">
      <w:pPr>
        <w:pStyle w:val="a3"/>
        <w:spacing w:before="0" w:beforeAutospacing="0" w:after="183" w:afterAutospacing="0"/>
        <w:ind w:firstLine="709"/>
        <w:jc w:val="both"/>
        <w:rPr>
          <w:lang w:val="en-US"/>
        </w:rPr>
      </w:pPr>
    </w:p>
    <w:p w:rsidR="00CB1FF1" w:rsidRPr="00CB1FF1" w:rsidRDefault="00CB1FF1" w:rsidP="00CB1FF1">
      <w:pPr>
        <w:pStyle w:val="a3"/>
        <w:spacing w:before="0" w:beforeAutospacing="0" w:after="183" w:afterAutospacing="0"/>
        <w:ind w:firstLine="709"/>
        <w:jc w:val="both"/>
      </w:pPr>
      <w:r w:rsidRPr="00CB1FF1">
        <w:t>С 2018 года предприниматели вправе выкупать арендованные государственные помещения, которые используются для работы. Такая уступка важна малому бизнесу, так как ИП становятся независимыми от колебаний на рынке недвижимости и удорожания арендной платы.</w:t>
      </w:r>
    </w:p>
    <w:p w:rsidR="00CB1FF1" w:rsidRPr="00CB1FF1" w:rsidRDefault="00CB1FF1" w:rsidP="00CB1FF1">
      <w:pPr>
        <w:pStyle w:val="a3"/>
        <w:spacing w:before="0" w:beforeAutospacing="0" w:after="183" w:afterAutospacing="0"/>
        <w:ind w:firstLine="709"/>
        <w:jc w:val="both"/>
      </w:pPr>
      <w:r w:rsidRPr="00CB1FF1">
        <w:t xml:space="preserve">Двадцать пятого марта 2020 года В.В. Путин принял решение о дополнительной поддержке малого и среднего бизнеса в связи с пандемией </w:t>
      </w:r>
      <w:proofErr w:type="spellStart"/>
      <w:r w:rsidRPr="00CB1FF1">
        <w:t>коронавируса</w:t>
      </w:r>
      <w:proofErr w:type="spellEnd"/>
      <w:r w:rsidRPr="00CB1FF1">
        <w:t>. Налоговые поправки и преференции введены до окончания карантина и стабилизации экономики.</w:t>
      </w:r>
    </w:p>
    <w:p w:rsidR="00CB1FF1" w:rsidRDefault="00CB1FF1" w:rsidP="00CB1FF1">
      <w:pPr>
        <w:ind w:firstLine="709"/>
        <w:jc w:val="both"/>
        <w:rPr>
          <w:rFonts w:ascii="Times New Roman" w:hAnsi="Times New Roman" w:cs="Times New Roman"/>
          <w:sz w:val="24"/>
          <w:szCs w:val="24"/>
          <w:lang w:val="en-US"/>
        </w:rPr>
      </w:pPr>
    </w:p>
    <w:p w:rsidR="00CB1FF1" w:rsidRDefault="00CB1FF1" w:rsidP="00CB1FF1">
      <w:pPr>
        <w:ind w:firstLine="709"/>
        <w:jc w:val="both"/>
        <w:rPr>
          <w:rFonts w:ascii="Times New Roman" w:hAnsi="Times New Roman" w:cs="Times New Roman"/>
          <w:sz w:val="24"/>
          <w:szCs w:val="24"/>
          <w:lang w:val="en-US"/>
        </w:rPr>
      </w:pPr>
    </w:p>
    <w:p w:rsidR="00CB1FF1" w:rsidRPr="00CB1FF1" w:rsidRDefault="00CB1FF1" w:rsidP="00CB1FF1">
      <w:pPr>
        <w:ind w:firstLine="709"/>
        <w:jc w:val="both"/>
        <w:rPr>
          <w:rFonts w:ascii="Times New Roman" w:hAnsi="Times New Roman" w:cs="Times New Roman"/>
          <w:sz w:val="24"/>
          <w:szCs w:val="24"/>
        </w:rPr>
      </w:pPr>
      <w:r w:rsidRPr="00CB1FF1">
        <w:rPr>
          <w:rFonts w:ascii="Times New Roman" w:hAnsi="Times New Roman" w:cs="Times New Roman"/>
          <w:sz w:val="24"/>
          <w:szCs w:val="24"/>
        </w:rPr>
        <w:lastRenderedPageBreak/>
        <w:t>К ним относятся:</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отсрочка на полгода по оплате всех сборов, за исключением НДС;</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полугодовой мораторий на инициирование процедуры банкротства кредиторами;</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для предпринимателей и малого бизнеса, чей доход снизился на 30% по причине эпидемии, объявить каникулы по кредитам;</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установить минимально 1 МРОТ в месяц для оплаты больничного листа до конца года.</w:t>
      </w:r>
    </w:p>
    <w:p w:rsidR="00CB1FF1" w:rsidRDefault="00CB1FF1" w:rsidP="00CB1FF1">
      <w:pPr>
        <w:pStyle w:val="2"/>
        <w:spacing w:before="215" w:after="107"/>
        <w:ind w:firstLine="709"/>
        <w:jc w:val="both"/>
        <w:rPr>
          <w:rFonts w:ascii="Times New Roman" w:hAnsi="Times New Roman" w:cs="Times New Roman"/>
          <w:b w:val="0"/>
          <w:bCs w:val="0"/>
          <w:color w:val="auto"/>
          <w:sz w:val="24"/>
          <w:szCs w:val="24"/>
          <w:lang w:val="en-US"/>
        </w:rPr>
      </w:pPr>
    </w:p>
    <w:p w:rsidR="00CB1FF1" w:rsidRPr="00CB1FF1" w:rsidRDefault="00CB1FF1" w:rsidP="00CB1FF1">
      <w:pPr>
        <w:pStyle w:val="2"/>
        <w:spacing w:before="215" w:after="107"/>
        <w:ind w:firstLine="709"/>
        <w:jc w:val="both"/>
        <w:rPr>
          <w:rFonts w:ascii="Times New Roman" w:hAnsi="Times New Roman" w:cs="Times New Roman"/>
          <w:bCs w:val="0"/>
          <w:color w:val="auto"/>
          <w:sz w:val="24"/>
          <w:szCs w:val="24"/>
        </w:rPr>
      </w:pPr>
      <w:r w:rsidRPr="00CB1FF1">
        <w:rPr>
          <w:rFonts w:ascii="Times New Roman" w:hAnsi="Times New Roman" w:cs="Times New Roman"/>
          <w:bCs w:val="0"/>
          <w:color w:val="auto"/>
          <w:sz w:val="24"/>
          <w:szCs w:val="24"/>
        </w:rPr>
        <w:t>Про налоговые каникулы</w:t>
      </w:r>
    </w:p>
    <w:p w:rsidR="00CB1FF1" w:rsidRPr="00CB1FF1" w:rsidRDefault="00CB1FF1" w:rsidP="00CB1FF1">
      <w:pPr>
        <w:pStyle w:val="a3"/>
        <w:spacing w:before="0" w:beforeAutospacing="0" w:after="183" w:afterAutospacing="0"/>
        <w:ind w:firstLine="709"/>
        <w:jc w:val="both"/>
      </w:pPr>
      <w:r w:rsidRPr="00CB1FF1">
        <w:t>Налоговые каникулы — это период освобождения ряда субъектов хозяйственной деятельности от оплаты налогов (</w:t>
      </w:r>
      <w:hyperlink r:id="rId7" w:tgtFrame="_blank" w:history="1">
        <w:r w:rsidRPr="00CB1FF1">
          <w:rPr>
            <w:rStyle w:val="a4"/>
            <w:color w:val="auto"/>
          </w:rPr>
          <w:t>ФЗ № 477 от 29.12.2014</w:t>
        </w:r>
      </w:hyperlink>
      <w:r w:rsidRPr="00CB1FF1">
        <w:t>). Закон распространяется по всей территории РФ и действует до 31 декабря 2020 года.</w:t>
      </w:r>
    </w:p>
    <w:p w:rsidR="00CB1FF1" w:rsidRPr="00CB1FF1" w:rsidRDefault="00CB1FF1" w:rsidP="00CB1FF1">
      <w:pPr>
        <w:ind w:firstLine="709"/>
        <w:jc w:val="both"/>
        <w:rPr>
          <w:rFonts w:ascii="Times New Roman" w:hAnsi="Times New Roman" w:cs="Times New Roman"/>
          <w:sz w:val="24"/>
          <w:szCs w:val="24"/>
        </w:rPr>
      </w:pPr>
      <w:r w:rsidRPr="00CB1FF1">
        <w:rPr>
          <w:rFonts w:ascii="Times New Roman" w:hAnsi="Times New Roman" w:cs="Times New Roman"/>
          <w:sz w:val="24"/>
          <w:szCs w:val="24"/>
        </w:rPr>
        <w:t>Воспользоваться безналоговым периодом вправе ИП:</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впервые зарегистрировавшиеся;</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находящиеся на УСН или ПСН;</w:t>
      </w:r>
    </w:p>
    <w:p w:rsidR="00CB1FF1" w:rsidRPr="00CB1FF1" w:rsidRDefault="00CB1FF1" w:rsidP="00CB1FF1">
      <w:pPr>
        <w:numPr>
          <w:ilvl w:val="0"/>
          <w:numId w:val="2"/>
        </w:numPr>
        <w:tabs>
          <w:tab w:val="clear" w:pos="720"/>
          <w:tab w:val="num" w:pos="-142"/>
        </w:tabs>
        <w:spacing w:before="100" w:beforeAutospacing="1" w:after="75" w:line="240" w:lineRule="auto"/>
        <w:ind w:left="0" w:firstLine="709"/>
        <w:jc w:val="both"/>
        <w:rPr>
          <w:rFonts w:ascii="Times New Roman" w:hAnsi="Times New Roman" w:cs="Times New Roman"/>
          <w:sz w:val="24"/>
          <w:szCs w:val="24"/>
        </w:rPr>
      </w:pPr>
      <w:r w:rsidRPr="00CB1FF1">
        <w:rPr>
          <w:rFonts w:ascii="Times New Roman" w:hAnsi="Times New Roman" w:cs="Times New Roman"/>
          <w:sz w:val="24"/>
          <w:szCs w:val="24"/>
        </w:rPr>
        <w:t>с 1 января 2020 года бизнес, связанный с предоставлением площади в аренду (гостиницы, дома отдыха и т.д.), включен в перечень видов деятельности, претендующие на отдых от налогов (полный перечень следует уточнить в ИФНС по месту юр. адреса).</w:t>
      </w:r>
    </w:p>
    <w:p w:rsidR="00CB1FF1" w:rsidRDefault="00CB1FF1" w:rsidP="00CB1FF1">
      <w:pPr>
        <w:pStyle w:val="a3"/>
        <w:spacing w:before="0" w:beforeAutospacing="0" w:after="183" w:afterAutospacing="0"/>
        <w:ind w:firstLine="709"/>
        <w:jc w:val="both"/>
        <w:rPr>
          <w:lang w:val="en-US"/>
        </w:rPr>
      </w:pPr>
    </w:p>
    <w:p w:rsidR="00CB1FF1" w:rsidRPr="00CB1FF1" w:rsidRDefault="00CB1FF1" w:rsidP="00CB1FF1">
      <w:pPr>
        <w:pStyle w:val="a3"/>
        <w:spacing w:before="0" w:beforeAutospacing="0" w:after="183" w:afterAutospacing="0"/>
        <w:ind w:firstLine="709"/>
        <w:jc w:val="both"/>
      </w:pPr>
      <w:r w:rsidRPr="00CB1FF1">
        <w:t>Не платить сборы на законном основании для начинающих предпринимателей позволительно только первые два налоговых периода (но не более 2-х лет). Чтобы получить возможность воспользоваться правом на 0% по налогообложению, нужно в течение 30 суток с момента регистрации подать в ИФНС заявление по форме 26.2-1 с указанием выбранной системы налогообложения (УСН или ПСН) и ставку 0%.</w:t>
      </w:r>
    </w:p>
    <w:p w:rsidR="00CB1FF1" w:rsidRDefault="00CB1FF1" w:rsidP="00CB1FF1">
      <w:pPr>
        <w:pStyle w:val="2"/>
        <w:spacing w:before="215" w:after="107"/>
        <w:ind w:firstLine="709"/>
        <w:jc w:val="both"/>
        <w:rPr>
          <w:rFonts w:ascii="Times New Roman" w:hAnsi="Times New Roman" w:cs="Times New Roman"/>
          <w:b w:val="0"/>
          <w:bCs w:val="0"/>
          <w:color w:val="auto"/>
          <w:sz w:val="24"/>
          <w:szCs w:val="24"/>
          <w:lang w:val="en-US"/>
        </w:rPr>
      </w:pPr>
    </w:p>
    <w:p w:rsidR="00CB1FF1" w:rsidRPr="00CB1FF1" w:rsidRDefault="00CB1FF1" w:rsidP="00CB1FF1">
      <w:pPr>
        <w:pStyle w:val="2"/>
        <w:spacing w:before="215" w:after="107"/>
        <w:ind w:firstLine="709"/>
        <w:jc w:val="both"/>
        <w:rPr>
          <w:rFonts w:ascii="Times New Roman" w:hAnsi="Times New Roman" w:cs="Times New Roman"/>
          <w:bCs w:val="0"/>
          <w:color w:val="auto"/>
          <w:sz w:val="24"/>
          <w:szCs w:val="24"/>
        </w:rPr>
      </w:pPr>
      <w:r w:rsidRPr="00CB1FF1">
        <w:rPr>
          <w:rFonts w:ascii="Times New Roman" w:hAnsi="Times New Roman" w:cs="Times New Roman"/>
          <w:bCs w:val="0"/>
          <w:color w:val="auto"/>
          <w:sz w:val="24"/>
          <w:szCs w:val="24"/>
        </w:rPr>
        <w:t>Особенности работы льготной системы в регионах</w:t>
      </w:r>
    </w:p>
    <w:p w:rsidR="00CB1FF1" w:rsidRPr="00CB1FF1" w:rsidRDefault="00CB1FF1" w:rsidP="00CB1FF1">
      <w:pPr>
        <w:pStyle w:val="a3"/>
        <w:spacing w:before="0" w:beforeAutospacing="0" w:after="183" w:afterAutospacing="0"/>
        <w:ind w:firstLine="709"/>
        <w:jc w:val="both"/>
      </w:pPr>
      <w:r w:rsidRPr="00CB1FF1">
        <w:t xml:space="preserve">Наряду с федеральными программами по поддержке малого бизнеса в России, существуют и региональные </w:t>
      </w:r>
      <w:proofErr w:type="spellStart"/>
      <w:r w:rsidRPr="00CB1FF1">
        <w:t>грантовые</w:t>
      </w:r>
      <w:proofErr w:type="spellEnd"/>
      <w:r w:rsidRPr="00CB1FF1">
        <w:t xml:space="preserve"> программы. Каждая область самостоятельно определяет, какое направление хозяйственной деятельности выгодно развивать. Финансируется поддержка краевым или городским бюджетом, зачастую не превышая 1 000 </w:t>
      </w:r>
      <w:proofErr w:type="spellStart"/>
      <w:r w:rsidRPr="00CB1FF1">
        <w:t>000</w:t>
      </w:r>
      <w:proofErr w:type="spellEnd"/>
      <w:r w:rsidRPr="00CB1FF1">
        <w:t xml:space="preserve"> рублей.</w:t>
      </w:r>
    </w:p>
    <w:p w:rsidR="00CB1FF1" w:rsidRPr="00CB1FF1" w:rsidRDefault="00CB1FF1" w:rsidP="00CB1FF1">
      <w:pPr>
        <w:pStyle w:val="a3"/>
        <w:spacing w:before="0" w:beforeAutospacing="0" w:after="183" w:afterAutospacing="0"/>
        <w:ind w:firstLine="709"/>
        <w:jc w:val="both"/>
      </w:pPr>
      <w:r w:rsidRPr="00CB1FF1">
        <w:t>Муниципальные образования вправе самостоятельно разрабатывать льготные системы. Для этих целей они могут запрашивать финансирование из федерального бюджета или выделять из собственных средств. Аренда муниципальной собственности со скидкой малому бизнесу является распространенной практикой во многих регионах страны.</w:t>
      </w:r>
    </w:p>
    <w:p w:rsidR="00CB1FF1" w:rsidRDefault="00CB1FF1" w:rsidP="00CB1FF1">
      <w:pPr>
        <w:pStyle w:val="2"/>
        <w:spacing w:before="215" w:after="107"/>
        <w:ind w:firstLine="709"/>
        <w:jc w:val="both"/>
        <w:rPr>
          <w:rFonts w:ascii="Times New Roman" w:hAnsi="Times New Roman" w:cs="Times New Roman"/>
          <w:b w:val="0"/>
          <w:bCs w:val="0"/>
          <w:color w:val="auto"/>
          <w:sz w:val="24"/>
          <w:szCs w:val="24"/>
          <w:lang w:val="en-US"/>
        </w:rPr>
      </w:pPr>
    </w:p>
    <w:p w:rsidR="00CB1FF1" w:rsidRPr="00CB1FF1" w:rsidRDefault="00CB1FF1" w:rsidP="00CB1FF1">
      <w:pPr>
        <w:pStyle w:val="2"/>
        <w:spacing w:before="215" w:after="107"/>
        <w:ind w:firstLine="709"/>
        <w:jc w:val="both"/>
        <w:rPr>
          <w:rFonts w:ascii="Times New Roman" w:hAnsi="Times New Roman" w:cs="Times New Roman"/>
          <w:bCs w:val="0"/>
          <w:color w:val="auto"/>
          <w:sz w:val="24"/>
          <w:szCs w:val="24"/>
        </w:rPr>
      </w:pPr>
      <w:r w:rsidRPr="00CB1FF1">
        <w:rPr>
          <w:rFonts w:ascii="Times New Roman" w:hAnsi="Times New Roman" w:cs="Times New Roman"/>
          <w:bCs w:val="0"/>
          <w:color w:val="auto"/>
          <w:sz w:val="24"/>
          <w:szCs w:val="24"/>
        </w:rPr>
        <w:t xml:space="preserve">Дополнительные привилегии </w:t>
      </w:r>
      <w:proofErr w:type="spellStart"/>
      <w:r w:rsidRPr="00CB1FF1">
        <w:rPr>
          <w:rFonts w:ascii="Times New Roman" w:hAnsi="Times New Roman" w:cs="Times New Roman"/>
          <w:bCs w:val="0"/>
          <w:color w:val="auto"/>
          <w:sz w:val="24"/>
          <w:szCs w:val="24"/>
        </w:rPr>
        <w:t>ИП-пенсионерам</w:t>
      </w:r>
      <w:proofErr w:type="spellEnd"/>
    </w:p>
    <w:p w:rsidR="00CB1FF1" w:rsidRPr="00CB1FF1" w:rsidRDefault="00CB1FF1" w:rsidP="00CB1FF1">
      <w:pPr>
        <w:pStyle w:val="a3"/>
        <w:spacing w:before="0" w:beforeAutospacing="0" w:after="183" w:afterAutospacing="0"/>
        <w:ind w:firstLine="709"/>
        <w:jc w:val="both"/>
      </w:pPr>
      <w:r w:rsidRPr="00CB1FF1">
        <w:t xml:space="preserve">Индивидуальные предприниматели пенсионного возраста претендуют </w:t>
      </w:r>
      <w:proofErr w:type="gramStart"/>
      <w:r w:rsidRPr="00CB1FF1">
        <w:t>на те</w:t>
      </w:r>
      <w:proofErr w:type="gramEnd"/>
      <w:r w:rsidRPr="00CB1FF1">
        <w:t xml:space="preserve"> же преференции, что и остальные категории бизнесменов. Дополнительных привилегий для </w:t>
      </w:r>
      <w:proofErr w:type="spellStart"/>
      <w:r w:rsidRPr="00CB1FF1">
        <w:t>ИП-пенсионеров</w:t>
      </w:r>
      <w:proofErr w:type="spellEnd"/>
      <w:r w:rsidRPr="00CB1FF1">
        <w:t xml:space="preserve"> в российском законодательстве не существует. Если пенсионер имеет инвалидность, то он может воспользоваться льготами, которые положены по инвалидности. Возрастные люди, впервые зарегистрировавшиеся в налоговой инспекции как предприниматели, могут рассчитывать на налоговые каникулы.</w:t>
      </w:r>
    </w:p>
    <w:p w:rsidR="00CB1FF1" w:rsidRDefault="00CB1FF1" w:rsidP="00CB1FF1">
      <w:pPr>
        <w:pStyle w:val="2"/>
        <w:spacing w:before="215" w:after="107"/>
        <w:ind w:firstLine="709"/>
        <w:jc w:val="both"/>
        <w:rPr>
          <w:rFonts w:ascii="Times New Roman" w:hAnsi="Times New Roman" w:cs="Times New Roman"/>
          <w:b w:val="0"/>
          <w:bCs w:val="0"/>
          <w:color w:val="auto"/>
          <w:sz w:val="24"/>
          <w:szCs w:val="24"/>
          <w:lang w:val="en-US"/>
        </w:rPr>
      </w:pPr>
    </w:p>
    <w:p w:rsidR="00CB1FF1" w:rsidRPr="00CB1FF1" w:rsidRDefault="00CB1FF1" w:rsidP="00CB1FF1">
      <w:pPr>
        <w:pStyle w:val="2"/>
        <w:spacing w:before="215" w:after="107"/>
        <w:ind w:firstLine="709"/>
        <w:jc w:val="both"/>
        <w:rPr>
          <w:rFonts w:ascii="Times New Roman" w:hAnsi="Times New Roman" w:cs="Times New Roman"/>
          <w:bCs w:val="0"/>
          <w:color w:val="auto"/>
          <w:sz w:val="24"/>
          <w:szCs w:val="24"/>
        </w:rPr>
      </w:pPr>
      <w:r w:rsidRPr="00CB1FF1">
        <w:rPr>
          <w:rFonts w:ascii="Times New Roman" w:hAnsi="Times New Roman" w:cs="Times New Roman"/>
          <w:bCs w:val="0"/>
          <w:color w:val="auto"/>
          <w:sz w:val="24"/>
          <w:szCs w:val="24"/>
        </w:rPr>
        <w:t>Возможность отсрочки</w:t>
      </w:r>
    </w:p>
    <w:p w:rsidR="00CB1FF1" w:rsidRPr="00CB1FF1" w:rsidRDefault="00CB1FF1" w:rsidP="00CB1FF1">
      <w:pPr>
        <w:pStyle w:val="a3"/>
        <w:spacing w:before="0" w:beforeAutospacing="0" w:after="183" w:afterAutospacing="0"/>
        <w:ind w:firstLine="709"/>
        <w:jc w:val="both"/>
      </w:pPr>
      <w:r w:rsidRPr="00CB1FF1">
        <w:t>В рамках разработки программы, направленной на развитие малого бизнеса, принято решение предоставлять отсрочку для оплаты сборов компаниям и ИП, находящимся в сложной финансовой ситуации. Под это определение попадает малый бизнес, столкнувшийся с серьезными материальными трудностями по объективным причинам. Некоторым видам сезонной деятельности также доступна отсрочка уплаты налога. Корректировка в сроках внесения налоговых средств касается только сборов с продаж.</w:t>
      </w:r>
    </w:p>
    <w:p w:rsidR="00CB1FF1" w:rsidRDefault="00CB1FF1" w:rsidP="00CB1FF1">
      <w:pPr>
        <w:pStyle w:val="2"/>
        <w:spacing w:before="215" w:after="107"/>
        <w:ind w:firstLine="709"/>
        <w:jc w:val="both"/>
        <w:rPr>
          <w:rFonts w:ascii="Times New Roman" w:hAnsi="Times New Roman" w:cs="Times New Roman"/>
          <w:b w:val="0"/>
          <w:bCs w:val="0"/>
          <w:color w:val="auto"/>
          <w:sz w:val="24"/>
          <w:szCs w:val="24"/>
          <w:lang w:val="en-US"/>
        </w:rPr>
      </w:pPr>
    </w:p>
    <w:p w:rsidR="00CB1FF1" w:rsidRPr="00CB1FF1" w:rsidRDefault="00CB1FF1" w:rsidP="00CB1FF1">
      <w:pPr>
        <w:pStyle w:val="2"/>
        <w:spacing w:before="215" w:after="107"/>
        <w:ind w:firstLine="709"/>
        <w:jc w:val="both"/>
        <w:rPr>
          <w:rFonts w:ascii="Times New Roman" w:hAnsi="Times New Roman" w:cs="Times New Roman"/>
          <w:bCs w:val="0"/>
          <w:color w:val="auto"/>
          <w:sz w:val="24"/>
          <w:szCs w:val="24"/>
        </w:rPr>
      </w:pPr>
      <w:r w:rsidRPr="00CB1FF1">
        <w:rPr>
          <w:rFonts w:ascii="Times New Roman" w:hAnsi="Times New Roman" w:cs="Times New Roman"/>
          <w:bCs w:val="0"/>
          <w:color w:val="auto"/>
          <w:sz w:val="24"/>
          <w:szCs w:val="24"/>
        </w:rPr>
        <w:t>Правила расчета и оформления</w:t>
      </w:r>
    </w:p>
    <w:p w:rsidR="00CB1FF1" w:rsidRPr="00CB1FF1" w:rsidRDefault="00CB1FF1" w:rsidP="00CB1FF1">
      <w:pPr>
        <w:pStyle w:val="a3"/>
        <w:spacing w:before="0" w:beforeAutospacing="0" w:after="183" w:afterAutospacing="0"/>
        <w:ind w:firstLine="709"/>
        <w:jc w:val="both"/>
      </w:pPr>
      <w:r w:rsidRPr="00CB1FF1">
        <w:t>Все правила расчета и оформления льготных условий для российского предпринимательства прописаны в нормативных документах, главный из которых — </w:t>
      </w:r>
      <w:hyperlink r:id="rId8" w:tgtFrame="_blank" w:history="1">
        <w:r w:rsidRPr="00CB1FF1">
          <w:rPr>
            <w:rStyle w:val="a4"/>
            <w:color w:val="auto"/>
          </w:rPr>
          <w:t>ФЗ № 209 от 24.07.2007.</w:t>
        </w:r>
      </w:hyperlink>
      <w:r w:rsidRPr="00CB1FF1">
        <w:t> А для расчетов суммы сбора и скидок используют НК РФ относительно каждой схемы обложения налогами. Региональные ФНС вправе корректировать список документов, предоставляемых для запроса льготы или субсидии, поэтому всегда нужно уточнять условия получения государственной помощи на месте.</w:t>
      </w:r>
    </w:p>
    <w:p w:rsidR="00CB1FF1" w:rsidRPr="00CB1FF1" w:rsidRDefault="00CB1FF1" w:rsidP="00CB1FF1">
      <w:pPr>
        <w:pStyle w:val="a3"/>
        <w:spacing w:before="0" w:beforeAutospacing="0" w:after="183" w:afterAutospacing="0"/>
        <w:ind w:firstLine="709"/>
        <w:jc w:val="both"/>
      </w:pPr>
      <w:r w:rsidRPr="00CB1FF1">
        <w:t>Список налоговых льгот в 2020 году для ИП расширен по причине эпидемиологической обстановки в мире. Государство предоставляет различным категориям субъектов малого бизнеса льготы и послабления, устраивает налоговые каникулы впервые зарегистрировавшимся ИП, оказывает помощь на региональном уровне и дает возможность отсрочки при уплате налогов.</w:t>
      </w:r>
    </w:p>
    <w:p w:rsidR="00E4181A" w:rsidRPr="00CB1FF1" w:rsidRDefault="00E4181A" w:rsidP="00CB1FF1">
      <w:pPr>
        <w:ind w:firstLine="709"/>
        <w:jc w:val="both"/>
        <w:rPr>
          <w:rFonts w:ascii="Times New Roman" w:hAnsi="Times New Roman" w:cs="Times New Roman"/>
          <w:sz w:val="24"/>
          <w:szCs w:val="24"/>
        </w:rPr>
      </w:pPr>
    </w:p>
    <w:sectPr w:rsidR="00E4181A" w:rsidRPr="00CB1FF1" w:rsidSect="00E41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855"/>
    <w:multiLevelType w:val="multilevel"/>
    <w:tmpl w:val="06DC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A2607"/>
    <w:multiLevelType w:val="multilevel"/>
    <w:tmpl w:val="4AB4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849CA"/>
    <w:multiLevelType w:val="multilevel"/>
    <w:tmpl w:val="0350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B6B74"/>
    <w:multiLevelType w:val="multilevel"/>
    <w:tmpl w:val="3E1A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92431"/>
    <w:multiLevelType w:val="multilevel"/>
    <w:tmpl w:val="4D2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60584"/>
    <w:multiLevelType w:val="multilevel"/>
    <w:tmpl w:val="A3AC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42EE5"/>
    <w:multiLevelType w:val="multilevel"/>
    <w:tmpl w:val="9A3C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C7BF8"/>
    <w:multiLevelType w:val="multilevel"/>
    <w:tmpl w:val="549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B1FF1"/>
    <w:rsid w:val="00CB1FF1"/>
    <w:rsid w:val="00E41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1A"/>
  </w:style>
  <w:style w:type="paragraph" w:styleId="1">
    <w:name w:val="heading 1"/>
    <w:basedOn w:val="a"/>
    <w:link w:val="10"/>
    <w:uiPriority w:val="9"/>
    <w:qFormat/>
    <w:rsid w:val="00CB1F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1F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FF1"/>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CB1FF1"/>
  </w:style>
  <w:style w:type="character" w:customStyle="1" w:styleId="20">
    <w:name w:val="Заголовок 2 Знак"/>
    <w:basedOn w:val="a0"/>
    <w:link w:val="2"/>
    <w:uiPriority w:val="9"/>
    <w:semiHidden/>
    <w:rsid w:val="00CB1FF1"/>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CB1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CB1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FF1"/>
    <w:rPr>
      <w:color w:val="0000FF"/>
      <w:u w:val="single"/>
    </w:rPr>
  </w:style>
  <w:style w:type="character" w:customStyle="1" w:styleId="tocnumber">
    <w:name w:val="toc_number"/>
    <w:basedOn w:val="a0"/>
    <w:rsid w:val="00CB1FF1"/>
  </w:style>
  <w:style w:type="character" w:customStyle="1" w:styleId="h-text">
    <w:name w:val="h-text"/>
    <w:basedOn w:val="a0"/>
    <w:rsid w:val="00CB1FF1"/>
  </w:style>
  <w:style w:type="paragraph" w:customStyle="1" w:styleId="title">
    <w:name w:val="title"/>
    <w:basedOn w:val="a"/>
    <w:rsid w:val="00CB1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CB1FF1"/>
  </w:style>
</w:styles>
</file>

<file path=word/webSettings.xml><?xml version="1.0" encoding="utf-8"?>
<w:webSettings xmlns:r="http://schemas.openxmlformats.org/officeDocument/2006/relationships" xmlns:w="http://schemas.openxmlformats.org/wordprocessingml/2006/main">
  <w:divs>
    <w:div w:id="1010379237">
      <w:bodyDiv w:val="1"/>
      <w:marLeft w:val="0"/>
      <w:marRight w:val="0"/>
      <w:marTop w:val="0"/>
      <w:marBottom w:val="0"/>
      <w:divBdr>
        <w:top w:val="none" w:sz="0" w:space="0" w:color="auto"/>
        <w:left w:val="none" w:sz="0" w:space="0" w:color="auto"/>
        <w:bottom w:val="none" w:sz="0" w:space="0" w:color="auto"/>
        <w:right w:val="none" w:sz="0" w:space="0" w:color="auto"/>
      </w:divBdr>
    </w:div>
    <w:div w:id="1014765744">
      <w:bodyDiv w:val="1"/>
      <w:marLeft w:val="0"/>
      <w:marRight w:val="0"/>
      <w:marTop w:val="0"/>
      <w:marBottom w:val="0"/>
      <w:divBdr>
        <w:top w:val="none" w:sz="0" w:space="0" w:color="auto"/>
        <w:left w:val="none" w:sz="0" w:space="0" w:color="auto"/>
        <w:bottom w:val="none" w:sz="0" w:space="0" w:color="auto"/>
        <w:right w:val="none" w:sz="0" w:space="0" w:color="auto"/>
      </w:divBdr>
      <w:divsChild>
        <w:div w:id="422653775">
          <w:marLeft w:val="0"/>
          <w:marRight w:val="0"/>
          <w:marTop w:val="0"/>
          <w:marBottom w:val="240"/>
          <w:divBdr>
            <w:top w:val="single" w:sz="4" w:space="5" w:color="AAAAAA"/>
            <w:left w:val="single" w:sz="4" w:space="5" w:color="AAAAAA"/>
            <w:bottom w:val="single" w:sz="4" w:space="5" w:color="AAAAAA"/>
            <w:right w:val="single" w:sz="4" w:space="5" w:color="AAAAAA"/>
          </w:divBdr>
        </w:div>
        <w:div w:id="296575015">
          <w:marLeft w:val="0"/>
          <w:marRight w:val="0"/>
          <w:marTop w:val="0"/>
          <w:marBottom w:val="215"/>
          <w:divBdr>
            <w:top w:val="single" w:sz="4" w:space="8" w:color="D6E9C6"/>
            <w:left w:val="single" w:sz="4" w:space="8" w:color="D6E9C6"/>
            <w:bottom w:val="single" w:sz="4" w:space="8" w:color="D6E9C6"/>
            <w:right w:val="single" w:sz="4" w:space="8" w:color="D6E9C6"/>
          </w:divBdr>
        </w:div>
        <w:div w:id="984312738">
          <w:marLeft w:val="0"/>
          <w:marRight w:val="0"/>
          <w:marTop w:val="0"/>
          <w:marBottom w:val="215"/>
          <w:divBdr>
            <w:top w:val="single" w:sz="4" w:space="8" w:color="D6E9C6"/>
            <w:left w:val="single" w:sz="4" w:space="8" w:color="D6E9C6"/>
            <w:bottom w:val="single" w:sz="4" w:space="8" w:color="D6E9C6"/>
            <w:right w:val="single" w:sz="4" w:space="8" w:color="D6E9C6"/>
          </w:divBdr>
        </w:div>
        <w:div w:id="2092464758">
          <w:marLeft w:val="0"/>
          <w:marRight w:val="0"/>
          <w:marTop w:val="0"/>
          <w:marBottom w:val="215"/>
          <w:divBdr>
            <w:top w:val="single" w:sz="4" w:space="8" w:color="D6E9C6"/>
            <w:left w:val="single" w:sz="4" w:space="8" w:color="D6E9C6"/>
            <w:bottom w:val="single" w:sz="4" w:space="8" w:color="D6E9C6"/>
            <w:right w:val="single" w:sz="4" w:space="8" w:color="D6E9C6"/>
          </w:divBdr>
        </w:div>
        <w:div w:id="177353175">
          <w:marLeft w:val="0"/>
          <w:marRight w:val="0"/>
          <w:marTop w:val="0"/>
          <w:marBottom w:val="215"/>
          <w:divBdr>
            <w:top w:val="single" w:sz="4" w:space="8" w:color="D6E9C6"/>
            <w:left w:val="single" w:sz="4" w:space="8" w:color="D6E9C6"/>
            <w:bottom w:val="single" w:sz="4" w:space="8" w:color="D6E9C6"/>
            <w:right w:val="single" w:sz="4" w:space="8" w:color="D6E9C6"/>
          </w:divBdr>
        </w:div>
        <w:div w:id="225192674">
          <w:marLeft w:val="0"/>
          <w:marRight w:val="0"/>
          <w:marTop w:val="0"/>
          <w:marBottom w:val="215"/>
          <w:divBdr>
            <w:top w:val="single" w:sz="4" w:space="8" w:color="D6E9C6"/>
            <w:left w:val="single" w:sz="4" w:space="8" w:color="D6E9C6"/>
            <w:bottom w:val="single" w:sz="4" w:space="8" w:color="D6E9C6"/>
            <w:right w:val="single" w:sz="4" w:space="8" w:color="D6E9C6"/>
          </w:divBdr>
        </w:div>
        <w:div w:id="1190141659">
          <w:marLeft w:val="0"/>
          <w:marRight w:val="0"/>
          <w:marTop w:val="107"/>
          <w:marBottom w:val="161"/>
          <w:divBdr>
            <w:top w:val="single" w:sz="4" w:space="2" w:color="auto"/>
            <w:left w:val="single" w:sz="2" w:space="0" w:color="auto"/>
            <w:bottom w:val="single" w:sz="4" w:space="0" w:color="auto"/>
            <w:right w:val="single" w:sz="2" w:space="0" w:color="auto"/>
          </w:divBdr>
          <w:divsChild>
            <w:div w:id="902713477">
              <w:marLeft w:val="0"/>
              <w:marRight w:val="0"/>
              <w:marTop w:val="0"/>
              <w:marBottom w:val="172"/>
              <w:divBdr>
                <w:top w:val="none" w:sz="0" w:space="0" w:color="auto"/>
                <w:left w:val="none" w:sz="0" w:space="0" w:color="auto"/>
                <w:bottom w:val="none" w:sz="0" w:space="0" w:color="auto"/>
                <w:right w:val="none" w:sz="0" w:space="0" w:color="auto"/>
              </w:divBdr>
            </w:div>
            <w:div w:id="1873684056">
              <w:marLeft w:val="0"/>
              <w:marRight w:val="0"/>
              <w:marTop w:val="0"/>
              <w:marBottom w:val="0"/>
              <w:divBdr>
                <w:top w:val="none" w:sz="0" w:space="0" w:color="auto"/>
                <w:left w:val="none" w:sz="0" w:space="0" w:color="auto"/>
                <w:bottom w:val="none" w:sz="0" w:space="0" w:color="auto"/>
                <w:right w:val="none" w:sz="0" w:space="0" w:color="auto"/>
              </w:divBdr>
              <w:divsChild>
                <w:div w:id="1083336294">
                  <w:marLeft w:val="0"/>
                  <w:marRight w:val="0"/>
                  <w:marTop w:val="0"/>
                  <w:marBottom w:val="0"/>
                  <w:divBdr>
                    <w:top w:val="none" w:sz="0" w:space="0" w:color="auto"/>
                    <w:left w:val="none" w:sz="0" w:space="0" w:color="auto"/>
                    <w:bottom w:val="none" w:sz="0" w:space="0" w:color="auto"/>
                    <w:right w:val="none" w:sz="0" w:space="0" w:color="auto"/>
                  </w:divBdr>
                  <w:divsChild>
                    <w:div w:id="1306353485">
                      <w:marLeft w:val="0"/>
                      <w:marRight w:val="0"/>
                      <w:marTop w:val="0"/>
                      <w:marBottom w:val="97"/>
                      <w:divBdr>
                        <w:top w:val="none" w:sz="0" w:space="0" w:color="auto"/>
                        <w:left w:val="none" w:sz="0" w:space="0" w:color="auto"/>
                        <w:bottom w:val="none" w:sz="0" w:space="0" w:color="auto"/>
                        <w:right w:val="none" w:sz="0" w:space="0" w:color="auto"/>
                      </w:divBdr>
                      <w:divsChild>
                        <w:div w:id="282226494">
                          <w:marLeft w:val="0"/>
                          <w:marRight w:val="0"/>
                          <w:marTop w:val="0"/>
                          <w:marBottom w:val="0"/>
                          <w:divBdr>
                            <w:top w:val="none" w:sz="0" w:space="0" w:color="auto"/>
                            <w:left w:val="none" w:sz="0" w:space="0" w:color="auto"/>
                            <w:bottom w:val="none" w:sz="0" w:space="0" w:color="auto"/>
                            <w:right w:val="none" w:sz="0" w:space="0" w:color="auto"/>
                          </w:divBdr>
                        </w:div>
                      </w:divsChild>
                    </w:div>
                    <w:div w:id="310720094">
                      <w:marLeft w:val="0"/>
                      <w:marRight w:val="0"/>
                      <w:marTop w:val="0"/>
                      <w:marBottom w:val="0"/>
                      <w:divBdr>
                        <w:top w:val="none" w:sz="0" w:space="0" w:color="auto"/>
                        <w:left w:val="none" w:sz="0" w:space="0" w:color="auto"/>
                        <w:bottom w:val="none" w:sz="0" w:space="0" w:color="auto"/>
                        <w:right w:val="none" w:sz="0" w:space="0" w:color="auto"/>
                      </w:divBdr>
                      <w:divsChild>
                        <w:div w:id="10998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7631">
              <w:marLeft w:val="0"/>
              <w:marRight w:val="0"/>
              <w:marTop w:val="0"/>
              <w:marBottom w:val="0"/>
              <w:divBdr>
                <w:top w:val="none" w:sz="0" w:space="0" w:color="auto"/>
                <w:left w:val="none" w:sz="0" w:space="0" w:color="auto"/>
                <w:bottom w:val="none" w:sz="0" w:space="0" w:color="auto"/>
                <w:right w:val="none" w:sz="0" w:space="0" w:color="auto"/>
              </w:divBdr>
            </w:div>
          </w:divsChild>
        </w:div>
        <w:div w:id="122386590">
          <w:marLeft w:val="0"/>
          <w:marRight w:val="0"/>
          <w:marTop w:val="0"/>
          <w:marBottom w:val="215"/>
          <w:divBdr>
            <w:top w:val="single" w:sz="4" w:space="8" w:color="D6E9C6"/>
            <w:left w:val="single" w:sz="4" w:space="8" w:color="D6E9C6"/>
            <w:bottom w:val="single" w:sz="4" w:space="8" w:color="D6E9C6"/>
            <w:right w:val="single" w:sz="4" w:space="8" w:color="D6E9C6"/>
          </w:divBdr>
        </w:div>
        <w:div w:id="1249462106">
          <w:marLeft w:val="0"/>
          <w:marRight w:val="0"/>
          <w:marTop w:val="0"/>
          <w:marBottom w:val="215"/>
          <w:divBdr>
            <w:top w:val="single" w:sz="4" w:space="8" w:color="D6E9C6"/>
            <w:left w:val="single" w:sz="4" w:space="8" w:color="D6E9C6"/>
            <w:bottom w:val="single" w:sz="4" w:space="8" w:color="D6E9C6"/>
            <w:right w:val="single" w:sz="4" w:space="8" w:color="D6E9C6"/>
          </w:divBdr>
        </w:div>
        <w:div w:id="1129712048">
          <w:marLeft w:val="0"/>
          <w:marRight w:val="0"/>
          <w:marTop w:val="107"/>
          <w:marBottom w:val="161"/>
          <w:divBdr>
            <w:top w:val="single" w:sz="4" w:space="2" w:color="auto"/>
            <w:left w:val="single" w:sz="2" w:space="0" w:color="auto"/>
            <w:bottom w:val="single" w:sz="4" w:space="0" w:color="auto"/>
            <w:right w:val="single" w:sz="2" w:space="0" w:color="auto"/>
          </w:divBdr>
          <w:divsChild>
            <w:div w:id="1400398506">
              <w:marLeft w:val="0"/>
              <w:marRight w:val="0"/>
              <w:marTop w:val="0"/>
              <w:marBottom w:val="172"/>
              <w:divBdr>
                <w:top w:val="none" w:sz="0" w:space="0" w:color="auto"/>
                <w:left w:val="none" w:sz="0" w:space="0" w:color="auto"/>
                <w:bottom w:val="none" w:sz="0" w:space="0" w:color="auto"/>
                <w:right w:val="none" w:sz="0" w:space="0" w:color="auto"/>
              </w:divBdr>
            </w:div>
            <w:div w:id="1416710848">
              <w:marLeft w:val="0"/>
              <w:marRight w:val="0"/>
              <w:marTop w:val="0"/>
              <w:marBottom w:val="0"/>
              <w:divBdr>
                <w:top w:val="none" w:sz="0" w:space="0" w:color="auto"/>
                <w:left w:val="none" w:sz="0" w:space="0" w:color="auto"/>
                <w:bottom w:val="none" w:sz="0" w:space="0" w:color="auto"/>
                <w:right w:val="none" w:sz="0" w:space="0" w:color="auto"/>
              </w:divBdr>
              <w:divsChild>
                <w:div w:id="654186630">
                  <w:marLeft w:val="0"/>
                  <w:marRight w:val="0"/>
                  <w:marTop w:val="0"/>
                  <w:marBottom w:val="0"/>
                  <w:divBdr>
                    <w:top w:val="none" w:sz="0" w:space="0" w:color="auto"/>
                    <w:left w:val="none" w:sz="0" w:space="0" w:color="auto"/>
                    <w:bottom w:val="none" w:sz="0" w:space="0" w:color="auto"/>
                    <w:right w:val="none" w:sz="0" w:space="0" w:color="auto"/>
                  </w:divBdr>
                  <w:divsChild>
                    <w:div w:id="14772259">
                      <w:marLeft w:val="0"/>
                      <w:marRight w:val="0"/>
                      <w:marTop w:val="0"/>
                      <w:marBottom w:val="0"/>
                      <w:divBdr>
                        <w:top w:val="none" w:sz="0" w:space="0" w:color="auto"/>
                        <w:left w:val="none" w:sz="0" w:space="0" w:color="auto"/>
                        <w:bottom w:val="none" w:sz="0" w:space="0" w:color="auto"/>
                        <w:right w:val="none" w:sz="0" w:space="0" w:color="auto"/>
                      </w:divBdr>
                      <w:divsChild>
                        <w:div w:id="8706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2144/" TargetMode="External"/><Relationship Id="rId3" Type="http://schemas.openxmlformats.org/officeDocument/2006/relationships/settings" Target="settings.xml"/><Relationship Id="rId7" Type="http://schemas.openxmlformats.org/officeDocument/2006/relationships/hyperlink" Target="http://www.consultant.ru/document/cons_doc_LAW_172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cc12ef68af6f5296cb8a9dad10ca87865d02f12f/" TargetMode="External"/><Relationship Id="rId5" Type="http://schemas.openxmlformats.org/officeDocument/2006/relationships/hyperlink" Target="http://www.consultant.ru/document/cons_doc_LAW_328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6641</Characters>
  <Application>Microsoft Office Word</Application>
  <DocSecurity>0</DocSecurity>
  <Lines>55</Lines>
  <Paragraphs>15</Paragraphs>
  <ScaleCrop>false</ScaleCrop>
  <Company>ООО "МОК-Центр"</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2020-08-27T09:56:00Z</dcterms:created>
  <dcterms:modified xsi:type="dcterms:W3CDTF">2020-08-27T09:59:00Z</dcterms:modified>
</cp:coreProperties>
</file>