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25" w:rsidRDefault="00B34025" w:rsidP="00B34025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B3402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Расчет размера субсидии на оплату ЖКХ</w:t>
      </w:r>
    </w:p>
    <w:p w:rsidR="00B34025" w:rsidRPr="00B34025" w:rsidRDefault="00B34025" w:rsidP="00B34025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>По закону получить субсидию может каждый россиянин, если тратит на оплату коммунальных услуг больше нормы, заложенной законодательством области. Ее начисление и величина напрямую зависят от состава семьи и общего дохода. Как происходит вычисление субсидии описано подробно в статье.</w:t>
      </w:r>
    </w:p>
    <w:p w:rsidR="00B34025" w:rsidRDefault="00B34025" w:rsidP="00B340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34025" w:rsidRPr="00B34025" w:rsidRDefault="00B34025" w:rsidP="00B340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34025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Что </w:t>
      </w:r>
      <w:proofErr w:type="gramStart"/>
      <w:r w:rsidRPr="00B34025">
        <w:rPr>
          <w:rFonts w:ascii="Times New Roman" w:hAnsi="Times New Roman" w:cs="Times New Roman"/>
          <w:bCs w:val="0"/>
          <w:color w:val="auto"/>
          <w:sz w:val="24"/>
          <w:szCs w:val="24"/>
        </w:rPr>
        <w:t>представляет из себя</w:t>
      </w:r>
      <w:proofErr w:type="gramEnd"/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 xml:space="preserve">Субсидия на жилищно-коммунальные услуги — возврат части денег, уплаченных за жилье. Государством установлены социальные нормы на размер квартплаты для </w:t>
      </w:r>
      <w:proofErr w:type="spellStart"/>
      <w:r w:rsidRPr="00B34025">
        <w:t>физлиц</w:t>
      </w:r>
      <w:proofErr w:type="spellEnd"/>
      <w:r w:rsidRPr="00B34025">
        <w:t>. Если фактические затраты больше, россиянину вернут переплату.</w:t>
      </w: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>Возврат осуществляется в денежной форме на личный счет плательщика каждый месяц до 10 числа — крайнего дня внесения платежей (</w:t>
      </w:r>
      <w:hyperlink r:id="rId5" w:tgtFrame="_blank" w:history="1">
        <w:r w:rsidRPr="00B34025">
          <w:rPr>
            <w:rStyle w:val="a4"/>
            <w:color w:val="auto"/>
          </w:rPr>
          <w:t>ст. 155 ЖК РФ</w:t>
        </w:r>
      </w:hyperlink>
      <w:r w:rsidRPr="00B34025">
        <w:t>). Полученную сумму можно потратить на оплату ЖКУ или на иные цели.</w:t>
      </w:r>
    </w:p>
    <w:p w:rsidR="00B34025" w:rsidRPr="00B34025" w:rsidRDefault="00B34025" w:rsidP="00B340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 xml:space="preserve">Преференция начисляется </w:t>
      </w:r>
      <w:proofErr w:type="gramStart"/>
      <w:r w:rsidRPr="00B340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4025">
        <w:rPr>
          <w:rFonts w:ascii="Times New Roman" w:hAnsi="Times New Roman" w:cs="Times New Roman"/>
          <w:sz w:val="24"/>
          <w:szCs w:val="24"/>
        </w:rPr>
        <w:t>:</w:t>
      </w:r>
    </w:p>
    <w:p w:rsidR="00B34025" w:rsidRPr="00B34025" w:rsidRDefault="00B34025" w:rsidP="00B3402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содержание;</w:t>
      </w:r>
    </w:p>
    <w:p w:rsidR="00B34025" w:rsidRPr="00B34025" w:rsidRDefault="00B34025" w:rsidP="00B3402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электричество;</w:t>
      </w:r>
    </w:p>
    <w:p w:rsidR="00B34025" w:rsidRPr="00B34025" w:rsidRDefault="00B34025" w:rsidP="00B3402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газ;</w:t>
      </w:r>
    </w:p>
    <w:p w:rsidR="00B34025" w:rsidRPr="00B34025" w:rsidRDefault="00B34025" w:rsidP="00B3402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отопление;</w:t>
      </w:r>
    </w:p>
    <w:p w:rsidR="00B34025" w:rsidRPr="00B34025" w:rsidRDefault="00B34025" w:rsidP="00B3402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горячее и холодное водоснабжение и водоотведение;</w:t>
      </w:r>
    </w:p>
    <w:p w:rsidR="00B34025" w:rsidRPr="00B34025" w:rsidRDefault="00B34025" w:rsidP="00B3402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вывоз ТКО;</w:t>
      </w:r>
    </w:p>
    <w:p w:rsidR="00B34025" w:rsidRPr="00B34025" w:rsidRDefault="00B34025" w:rsidP="00B3402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взнос на капремонт.</w:t>
      </w:r>
    </w:p>
    <w:p w:rsidR="00B34025" w:rsidRDefault="00B34025" w:rsidP="00B340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34025" w:rsidRPr="00B34025" w:rsidRDefault="00B34025" w:rsidP="00B340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34025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на 2020 год</w:t>
      </w: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>На федеральном уровне субсидии заложены в ст. 159 ЖК РФ. Правила и схема расчета прописаны в постановлении Правительства </w:t>
      </w:r>
      <w:hyperlink r:id="rId6" w:tgtFrame="_blank" w:history="1">
        <w:r w:rsidRPr="00B34025">
          <w:rPr>
            <w:rStyle w:val="a4"/>
            <w:color w:val="auto"/>
          </w:rPr>
          <w:t>№ 761 от 14.12.2005 г.</w:t>
        </w:r>
      </w:hyperlink>
    </w:p>
    <w:p w:rsidR="00B34025" w:rsidRPr="00B34025" w:rsidRDefault="00B34025" w:rsidP="00B340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Воспользоваться могут:</w:t>
      </w:r>
    </w:p>
    <w:p w:rsidR="00B34025" w:rsidRPr="00B34025" w:rsidRDefault="00B34025" w:rsidP="00B3402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владельцы квартир в МК доме;</w:t>
      </w:r>
    </w:p>
    <w:p w:rsidR="00B34025" w:rsidRPr="00B34025" w:rsidRDefault="00B34025" w:rsidP="00B3402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владельцы жилых домов;</w:t>
      </w:r>
    </w:p>
    <w:p w:rsidR="00B34025" w:rsidRPr="00B34025" w:rsidRDefault="00B34025" w:rsidP="00B3402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участники жилищного кооператива или ЖСК;</w:t>
      </w:r>
    </w:p>
    <w:p w:rsidR="00B34025" w:rsidRPr="00B34025" w:rsidRDefault="00B34025" w:rsidP="00B3402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025">
        <w:rPr>
          <w:rFonts w:ascii="Times New Roman" w:hAnsi="Times New Roman" w:cs="Times New Roman"/>
          <w:sz w:val="24"/>
          <w:szCs w:val="24"/>
        </w:rPr>
        <w:t xml:space="preserve">получившие жилье от государства или муниципалитета по договору </w:t>
      </w:r>
      <w:proofErr w:type="spellStart"/>
      <w:r w:rsidRPr="00B34025">
        <w:rPr>
          <w:rFonts w:ascii="Times New Roman" w:hAnsi="Times New Roman" w:cs="Times New Roman"/>
          <w:sz w:val="24"/>
          <w:szCs w:val="24"/>
        </w:rPr>
        <w:t>соцнайма</w:t>
      </w:r>
      <w:proofErr w:type="spellEnd"/>
      <w:r w:rsidRPr="00B3402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34025" w:rsidRPr="00B34025" w:rsidRDefault="00B34025" w:rsidP="00B3402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арендаторы частного жилья на основании договора найма.</w:t>
      </w:r>
    </w:p>
    <w:p w:rsidR="00B34025" w:rsidRDefault="00B34025" w:rsidP="00B340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4025" w:rsidRPr="00B34025" w:rsidRDefault="00B34025" w:rsidP="00B340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Сначала требуется подать заявление и приложить документы:</w:t>
      </w:r>
    </w:p>
    <w:p w:rsidR="00B34025" w:rsidRPr="00B34025" w:rsidRDefault="00B34025" w:rsidP="00B3402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паспорт;</w:t>
      </w:r>
    </w:p>
    <w:p w:rsidR="00B34025" w:rsidRPr="00B34025" w:rsidRDefault="00B34025" w:rsidP="00B3402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lastRenderedPageBreak/>
        <w:t xml:space="preserve">выписку о составе семьи, где отражается занимаемая площадь и число </w:t>
      </w:r>
      <w:proofErr w:type="gramStart"/>
      <w:r w:rsidRPr="00B34025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B34025">
        <w:rPr>
          <w:rFonts w:ascii="Times New Roman" w:hAnsi="Times New Roman" w:cs="Times New Roman"/>
          <w:sz w:val="24"/>
          <w:szCs w:val="24"/>
        </w:rPr>
        <w:t>;</w:t>
      </w:r>
    </w:p>
    <w:p w:rsidR="00B34025" w:rsidRPr="00B34025" w:rsidRDefault="00B34025" w:rsidP="00B3402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 xml:space="preserve">справки обо всех доходах </w:t>
      </w:r>
      <w:proofErr w:type="gramStart"/>
      <w:r w:rsidRPr="00B3402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34025">
        <w:rPr>
          <w:rFonts w:ascii="Times New Roman" w:hAnsi="Times New Roman" w:cs="Times New Roman"/>
          <w:sz w:val="24"/>
          <w:szCs w:val="24"/>
        </w:rPr>
        <w:t xml:space="preserve"> предыдущие 6 месяцев. Суммируются деньги не только зарегистрированных, но и всех членов семьи, даже если проживают раздельно </w:t>
      </w:r>
      <w:hyperlink r:id="rId7" w:tgtFrame="_blank" w:history="1">
        <w:r w:rsidRPr="00B340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(п.33 постановления № 761);</w:t>
        </w:r>
      </w:hyperlink>
    </w:p>
    <w:p w:rsidR="00B34025" w:rsidRPr="00B34025" w:rsidRDefault="00B34025" w:rsidP="00B3402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о праве проживания в помещении;</w:t>
      </w:r>
    </w:p>
    <w:p w:rsidR="00B34025" w:rsidRPr="00B34025" w:rsidRDefault="00B34025" w:rsidP="00B3402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оригиналы и копии чеков оплаты услуг ЖКХ за предыдущий месяц до обращения;</w:t>
      </w:r>
    </w:p>
    <w:p w:rsidR="00B34025" w:rsidRPr="00B34025" w:rsidRDefault="00B34025" w:rsidP="00B3402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сведения о наличии льгот и иные.</w:t>
      </w: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 xml:space="preserve">Обращаться надо в уполномоченную организацию муниципалитета — отдел жилищных субсидий или МФЦ. Куда пакет бумаг можно отнести лично, через представителя, </w:t>
      </w:r>
      <w:proofErr w:type="spellStart"/>
      <w:r w:rsidRPr="00B34025">
        <w:t>онлайн-сервиса</w:t>
      </w:r>
      <w:proofErr w:type="spellEnd"/>
      <w:r w:rsidRPr="00B34025">
        <w:t xml:space="preserve"> </w:t>
      </w:r>
      <w:proofErr w:type="spellStart"/>
      <w:r w:rsidRPr="00B34025">
        <w:t>Госуслуги</w:t>
      </w:r>
      <w:proofErr w:type="spellEnd"/>
      <w:r w:rsidRPr="00B34025">
        <w:t xml:space="preserve"> или почтой.</w:t>
      </w: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>Решение принимается в течение 10 рабочих дней. При положительном результате субсидия начисляется на 6 месяцев. По истечении срока сумма рассчитывается снова.</w:t>
      </w: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>В преференции откажут неплательщикам. Требуется оформить соглашение о погашении задолженности с коммунальной службой и приложить к документам.</w:t>
      </w:r>
    </w:p>
    <w:p w:rsidR="00B34025" w:rsidRPr="00B34025" w:rsidRDefault="00B34025" w:rsidP="00B340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 xml:space="preserve">В законодательство внесены временные изменения: если срок субсидии </w:t>
      </w:r>
      <w:proofErr w:type="gramStart"/>
      <w:r w:rsidRPr="00B34025">
        <w:rPr>
          <w:rFonts w:ascii="Times New Roman" w:hAnsi="Times New Roman" w:cs="Times New Roman"/>
          <w:sz w:val="24"/>
          <w:szCs w:val="24"/>
        </w:rPr>
        <w:t>истекает в период с 01.04.2020 года по 01.10.2020 год она автоматически продлевается</w:t>
      </w:r>
      <w:proofErr w:type="gramEnd"/>
      <w:r w:rsidRPr="00B34025">
        <w:rPr>
          <w:rFonts w:ascii="Times New Roman" w:hAnsi="Times New Roman" w:cs="Times New Roman"/>
          <w:sz w:val="24"/>
          <w:szCs w:val="24"/>
        </w:rPr>
        <w:t xml:space="preserve"> еще на полгода без заявления и документов (</w:t>
      </w:r>
      <w:hyperlink r:id="rId8" w:tgtFrame="_blank" w:history="1">
        <w:r w:rsidRPr="00B340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 Правительства № 420 от 02.04.2020 г.</w:t>
        </w:r>
      </w:hyperlink>
      <w:r w:rsidRPr="00B34025">
        <w:rPr>
          <w:rFonts w:ascii="Times New Roman" w:hAnsi="Times New Roman" w:cs="Times New Roman"/>
          <w:sz w:val="24"/>
          <w:szCs w:val="24"/>
        </w:rPr>
        <w:t>).</w:t>
      </w:r>
    </w:p>
    <w:p w:rsidR="00B34025" w:rsidRDefault="00B34025" w:rsidP="00B340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34025" w:rsidRPr="00B34025" w:rsidRDefault="00B34025" w:rsidP="00B340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34025">
        <w:rPr>
          <w:rFonts w:ascii="Times New Roman" w:hAnsi="Times New Roman" w:cs="Times New Roman"/>
          <w:bCs w:val="0"/>
          <w:color w:val="auto"/>
          <w:sz w:val="24"/>
          <w:szCs w:val="24"/>
        </w:rPr>
        <w:t>Стандартные нормы размера</w:t>
      </w:r>
    </w:p>
    <w:p w:rsidR="00B34025" w:rsidRPr="00B34025" w:rsidRDefault="00B34025" w:rsidP="00B340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Составляющие для расчета:</w:t>
      </w:r>
    </w:p>
    <w:p w:rsidR="00B34025" w:rsidRPr="00B34025" w:rsidRDefault="00B34025" w:rsidP="00B34025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доля расходов от семейного бюджета на оплату ЖКХ;</w:t>
      </w:r>
    </w:p>
    <w:p w:rsidR="00B34025" w:rsidRPr="00B34025" w:rsidRDefault="00B34025" w:rsidP="00B34025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норма квадратуры жилья, на которую субсидии начисляются;</w:t>
      </w:r>
    </w:p>
    <w:p w:rsidR="00B34025" w:rsidRPr="00B34025" w:rsidRDefault="00B34025" w:rsidP="00B34025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региональный стандарт стоимости услуг ЖКХ на одного проживающего;</w:t>
      </w:r>
    </w:p>
    <w:p w:rsidR="00B34025" w:rsidRPr="00B34025" w:rsidRDefault="00B34025" w:rsidP="00B34025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прожиточный минимум в субъекте.</w:t>
      </w:r>
    </w:p>
    <w:p w:rsidR="00B34025" w:rsidRDefault="00B34025" w:rsidP="00B3402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>Доля затрат на оплату коммуналки не должна превышать 22% ежемесячного семейного дохода (</w:t>
      </w:r>
      <w:hyperlink r:id="rId9" w:tgtFrame="_blank" w:history="1">
        <w:r w:rsidRPr="00B34025">
          <w:rPr>
            <w:rStyle w:val="a4"/>
            <w:color w:val="auto"/>
          </w:rPr>
          <w:t>постановление Правительства № 541 от 29.08.2005 г.</w:t>
        </w:r>
      </w:hyperlink>
      <w:r w:rsidRPr="00B34025">
        <w:t>). Муниципалитет вправе установить свою планку, но не выше федеральной. В некоторых субъектах приняли 18, 15 или 10%.</w:t>
      </w: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>Нормой площади жилья считается стандартный размер, установленный в регионе, на который начисляется субсидия. Преференция на лишние квадратные метры не полагается.</w:t>
      </w:r>
    </w:p>
    <w:p w:rsidR="00B34025" w:rsidRPr="00B34025" w:rsidRDefault="00B34025" w:rsidP="00B340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Например, в столице (</w:t>
      </w:r>
      <w:hyperlink r:id="rId10" w:anchor="06353839434933171" w:tgtFrame="_blank" w:history="1">
        <w:r w:rsidRPr="00B340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закон </w:t>
        </w:r>
        <w:proofErr w:type="gramStart"/>
        <w:r w:rsidRPr="00B340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</w:t>
        </w:r>
        <w:proofErr w:type="gramEnd"/>
        <w:r w:rsidRPr="00B340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 Москвы № 54 от 01.11.2006 г</w:t>
        </w:r>
      </w:hyperlink>
      <w:r w:rsidRPr="00B34025">
        <w:rPr>
          <w:rFonts w:ascii="Times New Roman" w:hAnsi="Times New Roman" w:cs="Times New Roman"/>
          <w:sz w:val="24"/>
          <w:szCs w:val="24"/>
        </w:rPr>
        <w:t>.):</w:t>
      </w:r>
    </w:p>
    <w:p w:rsidR="00B34025" w:rsidRPr="00B34025" w:rsidRDefault="00B34025" w:rsidP="00B3402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на одинокого гражданина — 36 м</w:t>
      </w:r>
      <w:proofErr w:type="gramStart"/>
      <w:r w:rsidRPr="00B3402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34025">
        <w:rPr>
          <w:rFonts w:ascii="Times New Roman" w:hAnsi="Times New Roman" w:cs="Times New Roman"/>
          <w:sz w:val="24"/>
          <w:szCs w:val="24"/>
        </w:rPr>
        <w:t>;</w:t>
      </w:r>
    </w:p>
    <w:p w:rsidR="00B34025" w:rsidRPr="00B34025" w:rsidRDefault="00B34025" w:rsidP="00B3402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проживающей паре — 42 м</w:t>
      </w:r>
      <w:proofErr w:type="gramStart"/>
      <w:r w:rsidRPr="00B3402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34025">
        <w:rPr>
          <w:rFonts w:ascii="Times New Roman" w:hAnsi="Times New Roman" w:cs="Times New Roman"/>
          <w:sz w:val="24"/>
          <w:szCs w:val="24"/>
        </w:rPr>
        <w:t xml:space="preserve"> на двоих;</w:t>
      </w:r>
    </w:p>
    <w:p w:rsidR="00B34025" w:rsidRPr="00B34025" w:rsidRDefault="00B34025" w:rsidP="00B3402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семье с тремя и более проживающими — по 18 м</w:t>
      </w:r>
      <w:proofErr w:type="gramStart"/>
      <w:r w:rsidRPr="00B3402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34025">
        <w:rPr>
          <w:rFonts w:ascii="Times New Roman" w:hAnsi="Times New Roman" w:cs="Times New Roman"/>
          <w:sz w:val="24"/>
          <w:szCs w:val="24"/>
        </w:rPr>
        <w:t xml:space="preserve"> на каждого.</w:t>
      </w:r>
    </w:p>
    <w:p w:rsidR="00B34025" w:rsidRDefault="00B34025" w:rsidP="00B3402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lastRenderedPageBreak/>
        <w:t>Ценовая норма услуг ЖКХ устанавливается своя в каждом муниципалитете, поселении и населенном пункте области и зависит от периода (отопительный/</w:t>
      </w:r>
      <w:proofErr w:type="spellStart"/>
      <w:r w:rsidRPr="00B34025">
        <w:t>межотопительный</w:t>
      </w:r>
      <w:proofErr w:type="spellEnd"/>
      <w:r w:rsidRPr="00B34025">
        <w:t>), платится взнос на капремонт или нет, собственник или наниматель.</w:t>
      </w:r>
    </w:p>
    <w:p w:rsidR="00B34025" w:rsidRPr="00B34025" w:rsidRDefault="00B34025" w:rsidP="00B340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 xml:space="preserve">Например, в </w:t>
      </w:r>
      <w:proofErr w:type="gramStart"/>
      <w:r w:rsidRPr="00B340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4025">
        <w:rPr>
          <w:rFonts w:ascii="Times New Roman" w:hAnsi="Times New Roman" w:cs="Times New Roman"/>
          <w:sz w:val="24"/>
          <w:szCs w:val="24"/>
        </w:rPr>
        <w:t>. Ярославль норма квартплаты в отопительный период с обязательным сбором за капремонт на собственника жилья (постановление Правительства ЯО № 1283-п от 28.12.2009 г.):</w:t>
      </w:r>
    </w:p>
    <w:p w:rsidR="00B34025" w:rsidRPr="00B34025" w:rsidRDefault="00B34025" w:rsidP="00B34025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одиноко проживающий — 4118,96 руб.;</w:t>
      </w:r>
    </w:p>
    <w:p w:rsidR="00B34025" w:rsidRPr="00B34025" w:rsidRDefault="00B34025" w:rsidP="00B34025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проживают вдвоем — 3056,62 руб. на человека;</w:t>
      </w:r>
    </w:p>
    <w:p w:rsidR="00B34025" w:rsidRPr="00B34025" w:rsidRDefault="00B34025" w:rsidP="00B34025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семья из 3-х и более лиц — 2776,27 руб. на каждого.</w:t>
      </w:r>
    </w:p>
    <w:p w:rsidR="00B34025" w:rsidRDefault="00B34025" w:rsidP="00B3402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>Прожиточный минимум берется тот, к какой социально-демографической группе относится член семьи.</w:t>
      </w:r>
    </w:p>
    <w:p w:rsidR="00B34025" w:rsidRDefault="00B34025" w:rsidP="00B340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34025" w:rsidRPr="00B34025" w:rsidRDefault="00B34025" w:rsidP="00B340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34025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и принципы расчета</w:t>
      </w:r>
    </w:p>
    <w:p w:rsidR="00B34025" w:rsidRPr="00B34025" w:rsidRDefault="00B34025" w:rsidP="00B340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Варианты, чтобы рассчитать сумму, нужно учитывать бюджет:</w:t>
      </w:r>
    </w:p>
    <w:p w:rsidR="00B34025" w:rsidRPr="00B34025" w:rsidRDefault="00B34025" w:rsidP="00B34025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 xml:space="preserve">на одного члена семьи в среднем выше </w:t>
      </w:r>
      <w:proofErr w:type="spellStart"/>
      <w:r w:rsidRPr="00B34025">
        <w:rPr>
          <w:rFonts w:ascii="Times New Roman" w:hAnsi="Times New Roman" w:cs="Times New Roman"/>
          <w:sz w:val="24"/>
          <w:szCs w:val="24"/>
        </w:rPr>
        <w:t>минималки</w:t>
      </w:r>
      <w:proofErr w:type="spellEnd"/>
      <w:r w:rsidRPr="00B34025">
        <w:rPr>
          <w:rFonts w:ascii="Times New Roman" w:hAnsi="Times New Roman" w:cs="Times New Roman"/>
          <w:sz w:val="24"/>
          <w:szCs w:val="24"/>
        </w:rPr>
        <w:t>;</w:t>
      </w:r>
    </w:p>
    <w:p w:rsidR="00B34025" w:rsidRPr="00B34025" w:rsidRDefault="00B34025" w:rsidP="00B34025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 xml:space="preserve">ниже </w:t>
      </w:r>
      <w:proofErr w:type="spellStart"/>
      <w:r w:rsidRPr="00B34025">
        <w:rPr>
          <w:rFonts w:ascii="Times New Roman" w:hAnsi="Times New Roman" w:cs="Times New Roman"/>
          <w:sz w:val="24"/>
          <w:szCs w:val="24"/>
        </w:rPr>
        <w:t>минималки</w:t>
      </w:r>
      <w:proofErr w:type="spellEnd"/>
      <w:r w:rsidRPr="00B34025">
        <w:rPr>
          <w:rFonts w:ascii="Times New Roman" w:hAnsi="Times New Roman" w:cs="Times New Roman"/>
          <w:sz w:val="24"/>
          <w:szCs w:val="24"/>
        </w:rPr>
        <w:t>. Здесь применяется понижающий коэффициент.</w:t>
      </w: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</w:p>
    <w:p w:rsidR="00B34025" w:rsidRPr="00B34025" w:rsidRDefault="00B34025" w:rsidP="00B340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 xml:space="preserve">Формула в условиях месячного дохода на человека </w:t>
      </w:r>
      <w:proofErr w:type="gramStart"/>
      <w:r w:rsidRPr="00B34025">
        <w:rPr>
          <w:rFonts w:ascii="Times New Roman" w:hAnsi="Times New Roman" w:cs="Times New Roman"/>
          <w:sz w:val="24"/>
          <w:szCs w:val="24"/>
        </w:rPr>
        <w:t>менее регионального</w:t>
      </w:r>
      <w:proofErr w:type="gramEnd"/>
      <w:r w:rsidRPr="00B34025">
        <w:rPr>
          <w:rFonts w:ascii="Times New Roman" w:hAnsi="Times New Roman" w:cs="Times New Roman"/>
          <w:sz w:val="24"/>
          <w:szCs w:val="24"/>
        </w:rPr>
        <w:t xml:space="preserve"> ПМ:</w:t>
      </w: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 xml:space="preserve">С = </w:t>
      </w:r>
      <w:proofErr w:type="spellStart"/>
      <w:r w:rsidRPr="00B34025">
        <w:t>ССЖКУр</w:t>
      </w:r>
      <w:proofErr w:type="spellEnd"/>
      <w:r w:rsidRPr="00B34025">
        <w:t xml:space="preserve"> </w:t>
      </w:r>
      <w:proofErr w:type="spellStart"/>
      <w:r w:rsidRPr="00B34025">
        <w:t>х</w:t>
      </w:r>
      <w:proofErr w:type="spellEnd"/>
      <w:r w:rsidRPr="00B34025">
        <w:t xml:space="preserve"> </w:t>
      </w:r>
      <w:proofErr w:type="spellStart"/>
      <w:r w:rsidRPr="00B34025">
        <w:t>n</w:t>
      </w:r>
      <w:proofErr w:type="spellEnd"/>
      <w:r w:rsidRPr="00B34025">
        <w:t xml:space="preserve"> – (</w:t>
      </w:r>
      <w:proofErr w:type="spellStart"/>
      <w:r w:rsidRPr="00B34025">
        <w:t>МДДр</w:t>
      </w:r>
      <w:proofErr w:type="spellEnd"/>
      <w:r w:rsidRPr="00B34025">
        <w:t xml:space="preserve">/100) </w:t>
      </w:r>
      <w:proofErr w:type="spellStart"/>
      <w:r w:rsidRPr="00B34025">
        <w:t>х</w:t>
      </w:r>
      <w:proofErr w:type="spellEnd"/>
      <w:proofErr w:type="gramStart"/>
      <w:r w:rsidRPr="00B34025">
        <w:t xml:space="preserve"> Д</w:t>
      </w:r>
      <w:proofErr w:type="gramEnd"/>
      <w:r w:rsidRPr="00B34025">
        <w:t xml:space="preserve"> </w:t>
      </w:r>
      <w:proofErr w:type="spellStart"/>
      <w:r w:rsidRPr="00B34025">
        <w:t>х</w:t>
      </w:r>
      <w:proofErr w:type="spellEnd"/>
      <w:r w:rsidRPr="00B34025">
        <w:t xml:space="preserve"> К, где</w:t>
      </w:r>
    </w:p>
    <w:p w:rsidR="00B34025" w:rsidRPr="00B34025" w:rsidRDefault="00B34025" w:rsidP="00B34025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С — результат субсидии;</w:t>
      </w:r>
    </w:p>
    <w:p w:rsidR="00B34025" w:rsidRPr="00B34025" w:rsidRDefault="00B34025" w:rsidP="00B34025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025">
        <w:rPr>
          <w:rFonts w:ascii="Times New Roman" w:hAnsi="Times New Roman" w:cs="Times New Roman"/>
          <w:sz w:val="24"/>
          <w:szCs w:val="24"/>
        </w:rPr>
        <w:t>ССЖКУр</w:t>
      </w:r>
      <w:proofErr w:type="spellEnd"/>
      <w:r w:rsidRPr="00B34025">
        <w:rPr>
          <w:rFonts w:ascii="Times New Roman" w:hAnsi="Times New Roman" w:cs="Times New Roman"/>
          <w:sz w:val="24"/>
          <w:szCs w:val="24"/>
        </w:rPr>
        <w:t xml:space="preserve"> — местная норма стоимости коммунальных услуг на жителя, руб.;</w:t>
      </w:r>
    </w:p>
    <w:p w:rsidR="00B34025" w:rsidRPr="00B34025" w:rsidRDefault="00B34025" w:rsidP="00B34025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02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34025">
        <w:rPr>
          <w:rFonts w:ascii="Times New Roman" w:hAnsi="Times New Roman" w:cs="Times New Roman"/>
          <w:sz w:val="24"/>
          <w:szCs w:val="24"/>
        </w:rPr>
        <w:t xml:space="preserve"> — число лиц в составе семьи;</w:t>
      </w:r>
    </w:p>
    <w:p w:rsidR="00B34025" w:rsidRPr="00B34025" w:rsidRDefault="00B34025" w:rsidP="00B34025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025">
        <w:rPr>
          <w:rFonts w:ascii="Times New Roman" w:hAnsi="Times New Roman" w:cs="Times New Roman"/>
          <w:sz w:val="24"/>
          <w:szCs w:val="24"/>
        </w:rPr>
        <w:t>МДДр</w:t>
      </w:r>
      <w:proofErr w:type="spellEnd"/>
      <w:r w:rsidRPr="00B34025">
        <w:rPr>
          <w:rFonts w:ascii="Times New Roman" w:hAnsi="Times New Roman" w:cs="Times New Roman"/>
          <w:sz w:val="24"/>
          <w:szCs w:val="24"/>
        </w:rPr>
        <w:t xml:space="preserve"> — процентная доля на уплату ЖКУ из семейного бюджета по региону;</w:t>
      </w:r>
    </w:p>
    <w:p w:rsidR="00B34025" w:rsidRPr="00B34025" w:rsidRDefault="00B34025" w:rsidP="00B34025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Д — среднемесячное значение общего дохода семьи, руб.;</w:t>
      </w:r>
    </w:p>
    <w:p w:rsidR="00B34025" w:rsidRPr="00B34025" w:rsidRDefault="00B34025" w:rsidP="00B34025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0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4025">
        <w:rPr>
          <w:rFonts w:ascii="Times New Roman" w:hAnsi="Times New Roman" w:cs="Times New Roman"/>
          <w:sz w:val="24"/>
          <w:szCs w:val="24"/>
        </w:rPr>
        <w:t xml:space="preserve"> — понижающий коэффициент.</w:t>
      </w: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>К = СД/ПМ, где</w:t>
      </w:r>
    </w:p>
    <w:p w:rsidR="00B34025" w:rsidRPr="00B34025" w:rsidRDefault="00B34025" w:rsidP="00B34025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СД — среднедушевой доход, руб.;</w:t>
      </w:r>
    </w:p>
    <w:p w:rsidR="00B34025" w:rsidRPr="00B34025" w:rsidRDefault="00B34025" w:rsidP="00B34025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ПМ — прожиточный минимум семьи, руб.</w:t>
      </w:r>
    </w:p>
    <w:p w:rsidR="00B34025" w:rsidRDefault="00B34025" w:rsidP="00B3402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>При среднедушевом доходе выше или равном ПМ значение высчитывается без коэффициента:</w:t>
      </w: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 xml:space="preserve">С = </w:t>
      </w:r>
      <w:proofErr w:type="spellStart"/>
      <w:r w:rsidRPr="00B34025">
        <w:t>ССЖКУр</w:t>
      </w:r>
      <w:proofErr w:type="spellEnd"/>
      <w:r w:rsidRPr="00B34025">
        <w:t xml:space="preserve"> </w:t>
      </w:r>
      <w:proofErr w:type="spellStart"/>
      <w:r w:rsidRPr="00B34025">
        <w:t>х</w:t>
      </w:r>
      <w:proofErr w:type="spellEnd"/>
      <w:r w:rsidRPr="00B34025">
        <w:t xml:space="preserve"> </w:t>
      </w:r>
      <w:proofErr w:type="spellStart"/>
      <w:r w:rsidRPr="00B34025">
        <w:t>n</w:t>
      </w:r>
      <w:proofErr w:type="spellEnd"/>
      <w:r w:rsidRPr="00B34025">
        <w:t xml:space="preserve"> – (</w:t>
      </w:r>
      <w:proofErr w:type="spellStart"/>
      <w:r w:rsidRPr="00B34025">
        <w:t>МДДр</w:t>
      </w:r>
      <w:proofErr w:type="spellEnd"/>
      <w:r w:rsidRPr="00B34025">
        <w:t xml:space="preserve">/100) </w:t>
      </w:r>
      <w:proofErr w:type="spellStart"/>
      <w:r w:rsidRPr="00B34025">
        <w:t>х</w:t>
      </w:r>
      <w:proofErr w:type="spellEnd"/>
      <w:proofErr w:type="gramStart"/>
      <w:r w:rsidRPr="00B34025">
        <w:t xml:space="preserve"> Д</w:t>
      </w:r>
      <w:proofErr w:type="gramEnd"/>
    </w:p>
    <w:p w:rsidR="00B34025" w:rsidRDefault="00B34025" w:rsidP="00B3402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4025" w:rsidRPr="00B34025" w:rsidRDefault="00B34025" w:rsidP="00B340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lastRenderedPageBreak/>
        <w:t>Прожиточный минимум семьи можно посчитать:</w:t>
      </w: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>ПМ = ((</w:t>
      </w:r>
      <w:proofErr w:type="spellStart"/>
      <w:r w:rsidRPr="00B34025">
        <w:t>ПМтн</w:t>
      </w:r>
      <w:proofErr w:type="spellEnd"/>
      <w:r w:rsidRPr="00B34025">
        <w:t xml:space="preserve"> </w:t>
      </w:r>
      <w:proofErr w:type="spellStart"/>
      <w:r w:rsidRPr="00B34025">
        <w:t>х</w:t>
      </w:r>
      <w:proofErr w:type="spellEnd"/>
      <w:r w:rsidRPr="00B34025">
        <w:t xml:space="preserve"> </w:t>
      </w:r>
      <w:proofErr w:type="spellStart"/>
      <w:proofErr w:type="gramStart"/>
      <w:r w:rsidRPr="00B34025">
        <w:t>n</w:t>
      </w:r>
      <w:proofErr w:type="gramEnd"/>
      <w:r w:rsidRPr="00B34025">
        <w:t>тн</w:t>
      </w:r>
      <w:proofErr w:type="spellEnd"/>
      <w:r w:rsidRPr="00B34025">
        <w:t>) + (</w:t>
      </w:r>
      <w:proofErr w:type="spellStart"/>
      <w:r w:rsidRPr="00B34025">
        <w:t>ПМп</w:t>
      </w:r>
      <w:proofErr w:type="spellEnd"/>
      <w:r w:rsidRPr="00B34025">
        <w:t xml:space="preserve"> </w:t>
      </w:r>
      <w:proofErr w:type="spellStart"/>
      <w:r w:rsidRPr="00B34025">
        <w:t>х</w:t>
      </w:r>
      <w:proofErr w:type="spellEnd"/>
      <w:r w:rsidRPr="00B34025">
        <w:t xml:space="preserve"> </w:t>
      </w:r>
      <w:proofErr w:type="spellStart"/>
      <w:r w:rsidRPr="00B34025">
        <w:t>nп</w:t>
      </w:r>
      <w:proofErr w:type="spellEnd"/>
      <w:r w:rsidRPr="00B34025">
        <w:t>) + (</w:t>
      </w:r>
      <w:proofErr w:type="spellStart"/>
      <w:r w:rsidRPr="00B34025">
        <w:t>ПМд</w:t>
      </w:r>
      <w:proofErr w:type="spellEnd"/>
      <w:r w:rsidRPr="00B34025">
        <w:t xml:space="preserve"> </w:t>
      </w:r>
      <w:proofErr w:type="spellStart"/>
      <w:r w:rsidRPr="00B34025">
        <w:t>х</w:t>
      </w:r>
      <w:proofErr w:type="spellEnd"/>
      <w:r w:rsidRPr="00B34025">
        <w:t xml:space="preserve"> </w:t>
      </w:r>
      <w:proofErr w:type="spellStart"/>
      <w:r w:rsidRPr="00B34025">
        <w:t>nд</w:t>
      </w:r>
      <w:proofErr w:type="spellEnd"/>
      <w:r w:rsidRPr="00B34025">
        <w:t>)) / (</w:t>
      </w:r>
      <w:proofErr w:type="spellStart"/>
      <w:r w:rsidRPr="00B34025">
        <w:t>nтн</w:t>
      </w:r>
      <w:proofErr w:type="spellEnd"/>
      <w:r w:rsidRPr="00B34025">
        <w:t xml:space="preserve"> + </w:t>
      </w:r>
      <w:proofErr w:type="spellStart"/>
      <w:r w:rsidRPr="00B34025">
        <w:t>nп</w:t>
      </w:r>
      <w:proofErr w:type="spellEnd"/>
      <w:r w:rsidRPr="00B34025">
        <w:t xml:space="preserve"> + </w:t>
      </w:r>
      <w:proofErr w:type="spellStart"/>
      <w:r w:rsidRPr="00B34025">
        <w:t>nд</w:t>
      </w:r>
      <w:proofErr w:type="spellEnd"/>
      <w:r w:rsidRPr="00B34025">
        <w:t>), где</w:t>
      </w:r>
    </w:p>
    <w:p w:rsidR="00B34025" w:rsidRPr="00B34025" w:rsidRDefault="00B34025" w:rsidP="00B34025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025">
        <w:rPr>
          <w:rFonts w:ascii="Times New Roman" w:hAnsi="Times New Roman" w:cs="Times New Roman"/>
          <w:sz w:val="24"/>
          <w:szCs w:val="24"/>
        </w:rPr>
        <w:t>ПМтн</w:t>
      </w:r>
      <w:proofErr w:type="spellEnd"/>
      <w:r w:rsidRPr="00B3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025">
        <w:rPr>
          <w:rFonts w:ascii="Times New Roman" w:hAnsi="Times New Roman" w:cs="Times New Roman"/>
          <w:sz w:val="24"/>
          <w:szCs w:val="24"/>
        </w:rPr>
        <w:t>ПМп</w:t>
      </w:r>
      <w:proofErr w:type="spellEnd"/>
      <w:r w:rsidRPr="00B340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4025">
        <w:rPr>
          <w:rFonts w:ascii="Times New Roman" w:hAnsi="Times New Roman" w:cs="Times New Roman"/>
          <w:sz w:val="24"/>
          <w:szCs w:val="24"/>
        </w:rPr>
        <w:t>ПМд</w:t>
      </w:r>
      <w:proofErr w:type="spellEnd"/>
      <w:r w:rsidRPr="00B34025">
        <w:rPr>
          <w:rFonts w:ascii="Times New Roman" w:hAnsi="Times New Roman" w:cs="Times New Roman"/>
          <w:sz w:val="24"/>
          <w:szCs w:val="24"/>
        </w:rPr>
        <w:t xml:space="preserve"> — прожиточный минимум трудящегося, пенсионера и ребенка соответственно, руб.;</w:t>
      </w:r>
    </w:p>
    <w:p w:rsidR="00B34025" w:rsidRPr="00B34025" w:rsidRDefault="00B34025" w:rsidP="00B34025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4025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B34025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B3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025">
        <w:rPr>
          <w:rFonts w:ascii="Times New Roman" w:hAnsi="Times New Roman" w:cs="Times New Roman"/>
          <w:sz w:val="24"/>
          <w:szCs w:val="24"/>
        </w:rPr>
        <w:t>nп</w:t>
      </w:r>
      <w:proofErr w:type="spellEnd"/>
      <w:r w:rsidRPr="00B340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4025">
        <w:rPr>
          <w:rFonts w:ascii="Times New Roman" w:hAnsi="Times New Roman" w:cs="Times New Roman"/>
          <w:sz w:val="24"/>
          <w:szCs w:val="24"/>
        </w:rPr>
        <w:t>nд</w:t>
      </w:r>
      <w:proofErr w:type="spellEnd"/>
      <w:r w:rsidRPr="00B34025">
        <w:rPr>
          <w:rFonts w:ascii="Times New Roman" w:hAnsi="Times New Roman" w:cs="Times New Roman"/>
          <w:sz w:val="24"/>
          <w:szCs w:val="24"/>
        </w:rPr>
        <w:t xml:space="preserve"> — число лиц каждой категории.</w:t>
      </w: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>Величина субсидии не должна быть больше фактических затрат на оплату.</w:t>
      </w: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>При изменении хотя бы одного условия, влияющего на расчет субсидии, во время получения преференции гражданин должен сообщить в уполномоченный орган </w:t>
      </w:r>
      <w:hyperlink r:id="rId11" w:tgtFrame="_blank" w:history="1">
        <w:r w:rsidRPr="00B34025">
          <w:rPr>
            <w:rStyle w:val="a4"/>
            <w:color w:val="auto"/>
          </w:rPr>
          <w:t>(п. 48 постановление № 761).</w:t>
        </w:r>
      </w:hyperlink>
    </w:p>
    <w:p w:rsidR="00B34025" w:rsidRDefault="00B34025" w:rsidP="00B340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34025" w:rsidRPr="00B34025" w:rsidRDefault="00B34025" w:rsidP="00B340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34025">
        <w:rPr>
          <w:rFonts w:ascii="Times New Roman" w:hAnsi="Times New Roman" w:cs="Times New Roman"/>
          <w:bCs w:val="0"/>
          <w:color w:val="auto"/>
          <w:sz w:val="24"/>
          <w:szCs w:val="24"/>
        </w:rPr>
        <w:t>Пример расчета</w:t>
      </w:r>
    </w:p>
    <w:p w:rsidR="00B34025" w:rsidRPr="00B34025" w:rsidRDefault="00B34025" w:rsidP="00B340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Семья с тремя малолетними детьми и бюджетом в 65000 руб. проживает в регионе со следующими нормативами:</w:t>
      </w:r>
    </w:p>
    <w:p w:rsidR="00B34025" w:rsidRPr="00B34025" w:rsidRDefault="00B34025" w:rsidP="00B34025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доля оплаты ЖКУ — 22%;</w:t>
      </w:r>
    </w:p>
    <w:p w:rsidR="00B34025" w:rsidRPr="00B34025" w:rsidRDefault="00B34025" w:rsidP="00B34025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025">
        <w:rPr>
          <w:rFonts w:ascii="Times New Roman" w:hAnsi="Times New Roman" w:cs="Times New Roman"/>
          <w:sz w:val="24"/>
          <w:szCs w:val="24"/>
        </w:rPr>
        <w:t>ССЖКУр</w:t>
      </w:r>
      <w:proofErr w:type="spellEnd"/>
      <w:r w:rsidRPr="00B34025">
        <w:rPr>
          <w:rFonts w:ascii="Times New Roman" w:hAnsi="Times New Roman" w:cs="Times New Roman"/>
          <w:sz w:val="24"/>
          <w:szCs w:val="24"/>
        </w:rPr>
        <w:t xml:space="preserve"> — 2855,17 руб.;</w:t>
      </w:r>
    </w:p>
    <w:p w:rsidR="00B34025" w:rsidRPr="00B34025" w:rsidRDefault="00B34025" w:rsidP="00B34025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ПМ семьи вычисленный — 14859,23 руб.</w:t>
      </w:r>
    </w:p>
    <w:p w:rsidR="00B34025" w:rsidRDefault="00B34025" w:rsidP="00B3402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>Среднедушевой доход семьи 13000 руб., что меньше ПМ. Формула применяется с коэффициентом:</w:t>
      </w: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 xml:space="preserve">С = 2855,17 </w:t>
      </w:r>
      <w:proofErr w:type="spellStart"/>
      <w:r w:rsidRPr="00B34025">
        <w:t>х</w:t>
      </w:r>
      <w:proofErr w:type="spellEnd"/>
      <w:r w:rsidRPr="00B34025">
        <w:t xml:space="preserve"> 5 – 0,22 </w:t>
      </w:r>
      <w:proofErr w:type="spellStart"/>
      <w:r w:rsidRPr="00B34025">
        <w:t>х</w:t>
      </w:r>
      <w:proofErr w:type="spellEnd"/>
      <w:r w:rsidRPr="00B34025">
        <w:t xml:space="preserve"> 65000 </w:t>
      </w:r>
      <w:proofErr w:type="spellStart"/>
      <w:r w:rsidRPr="00B34025">
        <w:t>х</w:t>
      </w:r>
      <w:proofErr w:type="spellEnd"/>
      <w:r w:rsidRPr="00B34025">
        <w:t xml:space="preserve"> (13000/14859,23) = 1765,11 руб.</w:t>
      </w: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>Семья будет получать 1765,11 руб. в месяц.</w:t>
      </w:r>
    </w:p>
    <w:p w:rsidR="00B34025" w:rsidRPr="00B34025" w:rsidRDefault="00B34025" w:rsidP="00B340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В квартире проживает одинокий пенсионер с доходом 11245,58 руб. Стандарты региона:</w:t>
      </w:r>
    </w:p>
    <w:p w:rsidR="00B34025" w:rsidRPr="00B34025" w:rsidRDefault="00B34025" w:rsidP="00B34025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доля — 15%;</w:t>
      </w:r>
    </w:p>
    <w:p w:rsidR="00B34025" w:rsidRPr="00B34025" w:rsidRDefault="00B34025" w:rsidP="00B34025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ССЖКУ — 5584,00 руб. в отопительный сезон;</w:t>
      </w:r>
    </w:p>
    <w:p w:rsidR="00B34025" w:rsidRPr="00B34025" w:rsidRDefault="00B34025" w:rsidP="00B34025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ПМ пенсионера — 9458,25 руб.</w:t>
      </w: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>Доход гражданина больше ПМ, расчет идет без коэффициента:</w:t>
      </w: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 xml:space="preserve">С = 5584,00 </w:t>
      </w:r>
      <w:proofErr w:type="spellStart"/>
      <w:r w:rsidRPr="00B34025">
        <w:t>х</w:t>
      </w:r>
      <w:proofErr w:type="spellEnd"/>
      <w:r w:rsidRPr="00B34025">
        <w:t xml:space="preserve"> 1 – 0,15 </w:t>
      </w:r>
      <w:proofErr w:type="spellStart"/>
      <w:r w:rsidRPr="00B34025">
        <w:t>х</w:t>
      </w:r>
      <w:proofErr w:type="spellEnd"/>
      <w:r w:rsidRPr="00B34025">
        <w:t xml:space="preserve"> 11245,58 = 3897,16 руб.</w:t>
      </w: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>Ежемесячно пенсионер будет получать 3897,16 руб.</w:t>
      </w:r>
    </w:p>
    <w:p w:rsidR="00B34025" w:rsidRDefault="00B34025" w:rsidP="00B340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34025" w:rsidRDefault="00B34025" w:rsidP="00B340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B34025" w:rsidRPr="00B34025" w:rsidRDefault="00B34025" w:rsidP="00B34025">
      <w:pPr>
        <w:rPr>
          <w:lang w:val="en-US"/>
        </w:rPr>
      </w:pPr>
    </w:p>
    <w:p w:rsidR="00B34025" w:rsidRDefault="00B34025" w:rsidP="00B340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B34025" w:rsidRPr="00B34025" w:rsidRDefault="00B34025" w:rsidP="00B340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34025">
        <w:rPr>
          <w:rFonts w:ascii="Times New Roman" w:hAnsi="Times New Roman" w:cs="Times New Roman"/>
          <w:bCs w:val="0"/>
          <w:color w:val="auto"/>
          <w:sz w:val="24"/>
          <w:szCs w:val="24"/>
        </w:rPr>
        <w:t>Перерасчет субсидии</w:t>
      </w:r>
    </w:p>
    <w:p w:rsidR="00B34025" w:rsidRPr="00B34025" w:rsidRDefault="00B34025" w:rsidP="00B340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С целью перерасчета проводятся:</w:t>
      </w:r>
    </w:p>
    <w:p w:rsidR="00B34025" w:rsidRPr="00B34025" w:rsidRDefault="00B34025" w:rsidP="00B34025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Плановая переаттестация. Происходит через полгода при следующем оформлении. Если в семье ничего не поменялось, потребуются паспорт и информация о доходах.</w:t>
      </w:r>
    </w:p>
    <w:p w:rsidR="00B34025" w:rsidRPr="00B34025" w:rsidRDefault="00B34025" w:rsidP="00B34025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Внеплановая переаттестация. При наступлении события — смена адреса, состава жильцов, гражданства — преференция пересчитывается. В течение месяца требуется уведомить уполномоченный орган об изменениях.</w:t>
      </w:r>
    </w:p>
    <w:p w:rsidR="00B34025" w:rsidRDefault="00B34025" w:rsidP="00B340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4025" w:rsidRPr="00B34025" w:rsidRDefault="00B34025" w:rsidP="00B340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025">
        <w:rPr>
          <w:rFonts w:ascii="Times New Roman" w:hAnsi="Times New Roman" w:cs="Times New Roman"/>
          <w:sz w:val="24"/>
          <w:szCs w:val="24"/>
        </w:rPr>
        <w:t>При переплате излишки засчитываются в следующем периоде или возвращаются получателем в добровольном порядке. При заниженной выплате недоплаченные средства вернутся заявителю в следующем месяце.</w:t>
      </w:r>
    </w:p>
    <w:p w:rsidR="00B34025" w:rsidRDefault="00B34025" w:rsidP="00B3402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34025" w:rsidRPr="00B34025" w:rsidRDefault="00B34025" w:rsidP="00B34025">
      <w:pPr>
        <w:pStyle w:val="a3"/>
        <w:spacing w:before="0" w:beforeAutospacing="0" w:after="183" w:afterAutospacing="0"/>
        <w:ind w:firstLine="567"/>
        <w:jc w:val="both"/>
      </w:pPr>
      <w:r w:rsidRPr="00B34025">
        <w:t xml:space="preserve">В интернете много </w:t>
      </w:r>
      <w:proofErr w:type="spellStart"/>
      <w:r w:rsidRPr="00B34025">
        <w:t>онлайн-сервисов</w:t>
      </w:r>
      <w:proofErr w:type="spellEnd"/>
      <w:r w:rsidRPr="00B34025">
        <w:t xml:space="preserve"> по расчетам, но лучше воспользоваться калькулятором на официальных сайтах уполномоченных органов. Расчеты будут приблизительные, точные результаты определятся после вычислений сотрудниками учреждений. При несогласии с результатом граждане могут обжаловать его в вышестоящем органе.</w:t>
      </w:r>
    </w:p>
    <w:p w:rsidR="000C51B1" w:rsidRPr="00B34025" w:rsidRDefault="000C51B1" w:rsidP="00B340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C51B1" w:rsidRPr="00B34025" w:rsidSect="000C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A8B"/>
    <w:multiLevelType w:val="multilevel"/>
    <w:tmpl w:val="3E0E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24167"/>
    <w:multiLevelType w:val="multilevel"/>
    <w:tmpl w:val="9A4E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42F34"/>
    <w:multiLevelType w:val="multilevel"/>
    <w:tmpl w:val="223C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17EC3"/>
    <w:multiLevelType w:val="multilevel"/>
    <w:tmpl w:val="A238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261AB"/>
    <w:multiLevelType w:val="multilevel"/>
    <w:tmpl w:val="40AE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77755"/>
    <w:multiLevelType w:val="multilevel"/>
    <w:tmpl w:val="B8B6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2712B"/>
    <w:multiLevelType w:val="multilevel"/>
    <w:tmpl w:val="9E12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E19CD"/>
    <w:multiLevelType w:val="multilevel"/>
    <w:tmpl w:val="DFF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84EAE"/>
    <w:multiLevelType w:val="multilevel"/>
    <w:tmpl w:val="81AA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D3447"/>
    <w:multiLevelType w:val="multilevel"/>
    <w:tmpl w:val="A5EA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5D78DF"/>
    <w:multiLevelType w:val="multilevel"/>
    <w:tmpl w:val="C1DC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94EF6"/>
    <w:multiLevelType w:val="multilevel"/>
    <w:tmpl w:val="FC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571A52"/>
    <w:multiLevelType w:val="multilevel"/>
    <w:tmpl w:val="0532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2D536A"/>
    <w:multiLevelType w:val="multilevel"/>
    <w:tmpl w:val="9F44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4025"/>
    <w:rsid w:val="000C51B1"/>
    <w:rsid w:val="00B3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B1"/>
  </w:style>
  <w:style w:type="paragraph" w:styleId="1">
    <w:name w:val="heading 1"/>
    <w:basedOn w:val="a"/>
    <w:link w:val="10"/>
    <w:uiPriority w:val="9"/>
    <w:qFormat/>
    <w:rsid w:val="00B34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B34025"/>
  </w:style>
  <w:style w:type="character" w:customStyle="1" w:styleId="20">
    <w:name w:val="Заголовок 2 Знак"/>
    <w:basedOn w:val="a0"/>
    <w:link w:val="2"/>
    <w:uiPriority w:val="9"/>
    <w:semiHidden/>
    <w:rsid w:val="00B34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3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B3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4025"/>
    <w:rPr>
      <w:color w:val="0000FF"/>
      <w:u w:val="single"/>
    </w:rPr>
  </w:style>
  <w:style w:type="character" w:customStyle="1" w:styleId="tocnumber">
    <w:name w:val="toc_number"/>
    <w:basedOn w:val="a0"/>
    <w:rsid w:val="00B34025"/>
  </w:style>
  <w:style w:type="character" w:customStyle="1" w:styleId="h-text">
    <w:name w:val="h-text"/>
    <w:basedOn w:val="a0"/>
    <w:rsid w:val="00B34025"/>
  </w:style>
  <w:style w:type="paragraph" w:customStyle="1" w:styleId="title">
    <w:name w:val="title"/>
    <w:basedOn w:val="a"/>
    <w:rsid w:val="00B3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B34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781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48779522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669617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589818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8689101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38117432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6693043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35431252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3411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2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262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0099610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2190798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1301947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36124310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93759411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08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123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0494382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446984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4463985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70226568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522593820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36802382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310/92d969e26a4326c5d02fa79b8f9cf4994ee5633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515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5158/" TargetMode="External"/><Relationship Id="rId11" Type="http://schemas.openxmlformats.org/officeDocument/2006/relationships/hyperlink" Target="http://www.consultant.ru/document/cons_doc_LAW_45158/" TargetMode="External"/><Relationship Id="rId5" Type="http://schemas.openxmlformats.org/officeDocument/2006/relationships/hyperlink" Target="http://www.consultant.ru/document/cons_doc_LAW_51057/cc40e5148d54f4268615fc6abf58c3e1b74b2048/" TargetMode="External"/><Relationship Id="rId10" Type="http://schemas.openxmlformats.org/officeDocument/2006/relationships/hyperlink" Target="http://www.consultant.ru/cons/CGI/online.cgi?req=doc;base=MLAW;n=768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53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1147</Words>
  <Characters>6544</Characters>
  <Application>Microsoft Office Word</Application>
  <DocSecurity>0</DocSecurity>
  <Lines>54</Lines>
  <Paragraphs>15</Paragraphs>
  <ScaleCrop>false</ScaleCrop>
  <Company>ООО "МОК-Центр"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2020-08-28T07:49:00Z</dcterms:created>
  <dcterms:modified xsi:type="dcterms:W3CDTF">2020-08-28T07:52:00Z</dcterms:modified>
</cp:coreProperties>
</file>