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B9" w:rsidRDefault="00CC58B9" w:rsidP="00CC58B9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CC58B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Предоставление жилья детям-инвалидам</w:t>
      </w:r>
    </w:p>
    <w:p w:rsidR="00CC58B9" w:rsidRPr="00CC58B9" w:rsidRDefault="00CC58B9" w:rsidP="00CC58B9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На законодательном уровне установлена норма: каждая российская семья, где растет ребенок-инвалид, вправе рассчитывать на государственное содействие в улучшении жилищно-бытовых условий в связи с особыми потребностями таких детей. Главным условием реализации права на обеспечение семьи социальной жилплощадью является постановка на жилищный учет.</w:t>
      </w:r>
    </w:p>
    <w:p w:rsidR="00CC58B9" w:rsidRDefault="00CC58B9" w:rsidP="00CC58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C58B9" w:rsidRPr="00CC58B9" w:rsidRDefault="00CC58B9" w:rsidP="00CC58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Жилье для ребенка-инвалида: </w:t>
      </w:r>
      <w:proofErr w:type="gramStart"/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>кому</w:t>
      </w:r>
      <w:proofErr w:type="gramEnd"/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на </w:t>
      </w:r>
      <w:proofErr w:type="gramStart"/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>каких</w:t>
      </w:r>
      <w:proofErr w:type="gramEnd"/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основаниях полагается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В вопросах предоставления жилищных льгот детям-инвалидам учитывается ряд обстоятельств: состояние здоровья ребенка, материальное положение и прочие факторы жизни семьи. Каждый случай рассматривается в индивидуальном порядке с учетом всех объективных факторов.</w:t>
      </w:r>
    </w:p>
    <w:p w:rsidR="00CC58B9" w:rsidRPr="00CC58B9" w:rsidRDefault="00CC58B9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Основаниями для оказания социальной поддержки нуждающимся семьям в 2019-2020 году являются:</w:t>
      </w:r>
    </w:p>
    <w:p w:rsidR="00CC58B9" w:rsidRPr="00CC58B9" w:rsidRDefault="00CC58B9" w:rsidP="00CC58B9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Малые габариты жилплощади;</w:t>
      </w:r>
    </w:p>
    <w:p w:rsidR="00CC58B9" w:rsidRPr="00CC58B9" w:rsidRDefault="00CC58B9" w:rsidP="00CC58B9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Неудовлетворительные бытовые и санитарные условия;</w:t>
      </w:r>
    </w:p>
    <w:p w:rsidR="00CC58B9" w:rsidRPr="00CC58B9" w:rsidRDefault="00CC58B9" w:rsidP="00CC58B9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Наличие у одного из членов семьи заболевания, потенциально опасного для других проживающих здесь людей (туберкулеза, поражения ЦНС, ВИЧ-инфекции, кожных заболеваний и пр.);</w:t>
      </w:r>
    </w:p>
    <w:p w:rsidR="00CC58B9" w:rsidRPr="00CC58B9" w:rsidRDefault="00CC58B9" w:rsidP="00CC58B9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Проживание на одной жилплощади 2-3 и более семей, не связанных между собой родственными связями;</w:t>
      </w:r>
    </w:p>
    <w:p w:rsidR="00CC58B9" w:rsidRPr="00CC58B9" w:rsidRDefault="00CC58B9" w:rsidP="00CC58B9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Проживание в общежитии;</w:t>
      </w:r>
    </w:p>
    <w:p w:rsidR="00CC58B9" w:rsidRPr="00CC58B9" w:rsidRDefault="00CC58B9" w:rsidP="00CC58B9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Эксплуатация муниципальной квартиры в течение длительного срока по причине отсутствия собственного жилья.</w:t>
      </w:r>
    </w:p>
    <w:p w:rsidR="00CC58B9" w:rsidRDefault="00CC58B9" w:rsidP="00CC58B9">
      <w:pPr>
        <w:pStyle w:val="3"/>
        <w:spacing w:before="215" w:after="10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C58B9" w:rsidRPr="00CC58B9" w:rsidRDefault="00CC58B9" w:rsidP="00CC58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>Правовое регулирование вопроса</w:t>
      </w:r>
    </w:p>
    <w:p w:rsidR="00CC58B9" w:rsidRPr="00CC58B9" w:rsidRDefault="00CC58B9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Законодательную базу вопроса предоставления жилищных льгот </w:t>
      </w:r>
      <w:proofErr w:type="gramStart"/>
      <w:r w:rsidRPr="00CC58B9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CC58B9">
        <w:rPr>
          <w:rFonts w:ascii="Times New Roman" w:hAnsi="Times New Roman" w:cs="Times New Roman"/>
          <w:sz w:val="24"/>
          <w:szCs w:val="24"/>
        </w:rPr>
        <w:t xml:space="preserve"> групп населения составляют:</w:t>
      </w:r>
    </w:p>
    <w:p w:rsidR="00CC58B9" w:rsidRPr="00CC58B9" w:rsidRDefault="00CC58B9" w:rsidP="00CC58B9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Закон «О соцзащите инвалидов в РФ» (</w:t>
      </w:r>
      <w:hyperlink r:id="rId5" w:tgtFrame="_blank" w:history="1">
        <w:r w:rsidRPr="00CC58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№181-ФЗ от 24 ноября 1995 года</w:t>
        </w:r>
      </w:hyperlink>
      <w:r w:rsidRPr="00CC58B9">
        <w:rPr>
          <w:rFonts w:ascii="Times New Roman" w:hAnsi="Times New Roman" w:cs="Times New Roman"/>
          <w:sz w:val="24"/>
          <w:szCs w:val="24"/>
        </w:rPr>
        <w:t>);</w:t>
      </w:r>
    </w:p>
    <w:p w:rsidR="00CC58B9" w:rsidRPr="00CC58B9" w:rsidRDefault="00CC58B9" w:rsidP="00CC58B9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Постановление Правительства РФ от</w:t>
      </w:r>
      <w:hyperlink r:id="rId6" w:tgtFrame="_blank" w:history="1">
        <w:r w:rsidRPr="00CC58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 27 июля 1996 года №901</w:t>
        </w:r>
      </w:hyperlink>
      <w:r w:rsidRPr="00CC58B9">
        <w:rPr>
          <w:rFonts w:ascii="Times New Roman" w:hAnsi="Times New Roman" w:cs="Times New Roman"/>
          <w:sz w:val="24"/>
          <w:szCs w:val="24"/>
        </w:rPr>
        <w:t> «О льготах инвалидам и семьям с детьми-инвалидами»;</w:t>
      </w:r>
    </w:p>
    <w:p w:rsidR="00CC58B9" w:rsidRPr="00CC58B9" w:rsidRDefault="00CC58B9" w:rsidP="00CC58B9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Жилищный кодекс РФ </w:t>
      </w:r>
      <w:hyperlink r:id="rId7" w:tgtFrame="_blank" w:history="1">
        <w:r w:rsidRPr="00CC58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(Статья 57).</w:t>
        </w:r>
      </w:hyperlink>
    </w:p>
    <w:p w:rsidR="00CC58B9" w:rsidRDefault="00CC58B9" w:rsidP="00CC58B9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C58B9" w:rsidRDefault="00CC58B9" w:rsidP="00CC58B9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C58B9" w:rsidRPr="00CC58B9" w:rsidRDefault="00CC58B9" w:rsidP="00CC58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 к жилищному объекту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На общефедеральном уровне не существует единых стандартов в определении размеров объекта недвижимости, который полагается детям-инвалидам. Технические параметры помещения данного типа определяются региональными нормативными актами.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 xml:space="preserve">Более того, именно на местный муниципалитет возлагается ответственность за решение вопросов обеспечения незащищенных семей социальным жильем. На основании представленных фактов власти должны решить: </w:t>
      </w:r>
      <w:proofErr w:type="gramStart"/>
      <w:r w:rsidRPr="00CC58B9">
        <w:t>кому</w:t>
      </w:r>
      <w:proofErr w:type="gramEnd"/>
      <w:r w:rsidRPr="00CC58B9">
        <w:t xml:space="preserve"> и в </w:t>
      </w:r>
      <w:proofErr w:type="gramStart"/>
      <w:r w:rsidRPr="00CC58B9">
        <w:t>каком</w:t>
      </w:r>
      <w:proofErr w:type="gramEnd"/>
      <w:r w:rsidRPr="00CC58B9">
        <w:t xml:space="preserve"> порядке следует давать льготную жилплощадь.</w:t>
      </w:r>
    </w:p>
    <w:p w:rsidR="00CC58B9" w:rsidRDefault="00CC58B9" w:rsidP="00CC58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C58B9" w:rsidRPr="00CC58B9" w:rsidRDefault="00CC58B9" w:rsidP="00CC58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>Жилье для ребенка-инвалида: поэтапный алгоритм процедуры получения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Ведомство социальной защиты местного муниципалитета — первая инстанция, которую необходимо посетить семье, претендующей на получение льготного жилища на основании детской инвалидности. Необходимо начать с консультации: специалист службы разъяснит ключевые требования программы включения семьи в социальную программу, огласит список необходимых бумаг и условия постановки на учет.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Согласно Постановлению от 27 июля 1996 года </w:t>
      </w:r>
      <w:hyperlink r:id="rId8" w:tgtFrame="_blank" w:history="1">
        <w:r w:rsidRPr="00CC58B9">
          <w:rPr>
            <w:rStyle w:val="a4"/>
            <w:rFonts w:eastAsiaTheme="majorEastAsia"/>
            <w:color w:val="auto"/>
          </w:rPr>
          <w:t>№901</w:t>
        </w:r>
      </w:hyperlink>
      <w:r w:rsidRPr="00CC58B9">
        <w:t>, инициировать сбор и подачу документов на новую квартиру от государства имеет право родитель ребенка с инвалидностью (опекун), проживающий вместе с ним на одной жилплощади.</w:t>
      </w:r>
    </w:p>
    <w:p w:rsidR="00CC58B9" w:rsidRPr="00CC58B9" w:rsidRDefault="00CC58B9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Поэтапная процедура предоставления социальной жилплощади включает в себя:</w:t>
      </w:r>
    </w:p>
    <w:p w:rsidR="00CC58B9" w:rsidRPr="00CC58B9" w:rsidRDefault="00CC58B9" w:rsidP="00CC58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Сбор и подготовка пакета документов в соответствии с оглашенным перечнем бумаг;</w:t>
      </w:r>
    </w:p>
    <w:p w:rsidR="00CC58B9" w:rsidRPr="00CC58B9" w:rsidRDefault="00CC58B9" w:rsidP="00CC58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Внесение данных о ребенке-инвалиде в соответствующий реестр в Пенсионном фонде;</w:t>
      </w:r>
    </w:p>
    <w:p w:rsidR="00CC58B9" w:rsidRPr="00CC58B9" w:rsidRDefault="00CC58B9" w:rsidP="00CC58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Подача заявления в местный муниципалитет на включение в очередь на социальное жилье. К заявлению прилагается пакет всех бумаг;</w:t>
      </w:r>
    </w:p>
    <w:p w:rsidR="00CC58B9" w:rsidRPr="00CC58B9" w:rsidRDefault="00CC58B9" w:rsidP="00CC58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Ожидание рассмотрения заявки на предоставление жилищных льгот.</w:t>
      </w:r>
    </w:p>
    <w:p w:rsidR="00CC58B9" w:rsidRDefault="00CC58B9" w:rsidP="00CC58B9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C58B9" w:rsidRPr="00CC58B9" w:rsidRDefault="00CC58B9" w:rsidP="00CC58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>Какими документами подтверждается право</w:t>
      </w:r>
    </w:p>
    <w:p w:rsidR="00CC58B9" w:rsidRPr="00CC58B9" w:rsidRDefault="00CC58B9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Список документов, необходимых для совершения данной процедуры, включает в себя следующие позиции:</w:t>
      </w:r>
    </w:p>
    <w:p w:rsidR="00CC58B9" w:rsidRPr="00CC58B9" w:rsidRDefault="00CC58B9" w:rsidP="00CC58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Заявление на включение в очередь претендентов на социальное жилье;</w:t>
      </w:r>
    </w:p>
    <w:p w:rsidR="00CC58B9" w:rsidRPr="00CC58B9" w:rsidRDefault="00CC58B9" w:rsidP="00CC58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Паспорт заявителя (родителя);</w:t>
      </w:r>
    </w:p>
    <w:p w:rsidR="00CC58B9" w:rsidRPr="00CC58B9" w:rsidRDefault="00CC58B9" w:rsidP="00CC58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Справка о состоянии регулярных финансовых доходов;</w:t>
      </w:r>
    </w:p>
    <w:p w:rsidR="00CC58B9" w:rsidRPr="00CC58B9" w:rsidRDefault="00CC58B9" w:rsidP="00CC58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CC58B9" w:rsidRPr="00CC58B9" w:rsidRDefault="00CC58B9" w:rsidP="00CC58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Справка, подтверждающая открытие лицевого счета;</w:t>
      </w:r>
    </w:p>
    <w:p w:rsidR="00CC58B9" w:rsidRPr="00CC58B9" w:rsidRDefault="00CC58B9" w:rsidP="00CC58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Копия медицинской резолюции с подтверждением инвалидности и причин ее возникновения у младшего члена семьи;</w:t>
      </w:r>
    </w:p>
    <w:p w:rsidR="00CC58B9" w:rsidRPr="00CC58B9" w:rsidRDefault="00CC58B9" w:rsidP="00CC58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lastRenderedPageBreak/>
        <w:t>Копия выписки с индивидуальной программой реабилитации больного ребенка;</w:t>
      </w:r>
    </w:p>
    <w:p w:rsidR="00CC58B9" w:rsidRPr="00CC58B9" w:rsidRDefault="00CC58B9" w:rsidP="00CC58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Дополнительные документы, подтверждающие потребности в улучшении жилищно-бытовых условий жизни семьи (заключение социальной экспертизы, справки БТИ и </w:t>
      </w:r>
      <w:proofErr w:type="spellStart"/>
      <w:proofErr w:type="gramStart"/>
      <w:r w:rsidRPr="00CC58B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C58B9">
        <w:rPr>
          <w:rFonts w:ascii="Times New Roman" w:hAnsi="Times New Roman" w:cs="Times New Roman"/>
          <w:sz w:val="24"/>
          <w:szCs w:val="24"/>
        </w:rPr>
        <w:t>).</w:t>
      </w:r>
    </w:p>
    <w:p w:rsidR="00CC58B9" w:rsidRPr="00CC58B9" w:rsidRDefault="00CC58B9" w:rsidP="00CC58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C58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Постановка на квартирный учет: нормативные особенности и порядок осуществления процедуры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hyperlink r:id="rId9" w:tgtFrame="_blank" w:history="1">
        <w:r w:rsidRPr="00CC58B9">
          <w:rPr>
            <w:rStyle w:val="a4"/>
            <w:rFonts w:eastAsiaTheme="majorEastAsia"/>
            <w:color w:val="auto"/>
          </w:rPr>
          <w:t>Согласно ФЗ №181-ФЗ</w:t>
        </w:r>
      </w:hyperlink>
      <w:r w:rsidRPr="00CC58B9">
        <w:t>, постановка лица на учет детей-инвалидов — обязательное требование для включения семьи в социальную программу реализации жилищных льгот для нуждающихся групп населения. Речь идет об официальной регистрации в очереди на предоставление бесплатного жилья, которая реализуется на основании предоставленных документальных фактов.</w:t>
      </w:r>
    </w:p>
    <w:p w:rsidR="00CC58B9" w:rsidRPr="00CC58B9" w:rsidRDefault="00CC58B9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Данная процедура включает фиксацию:</w:t>
      </w:r>
    </w:p>
    <w:p w:rsidR="00CC58B9" w:rsidRPr="00CC58B9" w:rsidRDefault="00CC58B9" w:rsidP="00CC58B9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Всех сведений о наличии у несовершеннолетнего члена семьи инвалидности;</w:t>
      </w:r>
    </w:p>
    <w:p w:rsidR="00CC58B9" w:rsidRPr="00CC58B9" w:rsidRDefault="00CC58B9" w:rsidP="00CC58B9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Бытовых </w:t>
      </w:r>
      <w:proofErr w:type="gramStart"/>
      <w:r w:rsidRPr="00CC58B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C58B9">
        <w:rPr>
          <w:rFonts w:ascii="Times New Roman" w:hAnsi="Times New Roman" w:cs="Times New Roman"/>
          <w:sz w:val="24"/>
          <w:szCs w:val="24"/>
        </w:rPr>
        <w:t xml:space="preserve"> его жизни;</w:t>
      </w:r>
    </w:p>
    <w:p w:rsidR="00CC58B9" w:rsidRPr="00CC58B9" w:rsidRDefault="00CC58B9" w:rsidP="00CC58B9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Аргументов о необходимости их улучшения.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Ответственными за ведение учета являются территориальные органы социальной защиты граждан.</w:t>
      </w:r>
    </w:p>
    <w:p w:rsidR="00CC58B9" w:rsidRDefault="00CC58B9" w:rsidP="00CC58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C58B9" w:rsidRPr="00CC58B9" w:rsidRDefault="00CC58B9" w:rsidP="00CC58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осуществления жилищного учета семей с детьми-инвалидами</w:t>
      </w:r>
    </w:p>
    <w:p w:rsidR="00CC58B9" w:rsidRPr="00CC58B9" w:rsidRDefault="00CC58B9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внесения заявителя в очередь на социальное жилье семья может претендовать </w:t>
      </w:r>
      <w:proofErr w:type="gramStart"/>
      <w:r w:rsidRPr="00CC58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58B9">
        <w:rPr>
          <w:rFonts w:ascii="Times New Roman" w:hAnsi="Times New Roman" w:cs="Times New Roman"/>
          <w:sz w:val="24"/>
          <w:szCs w:val="24"/>
        </w:rPr>
        <w:t>:</w:t>
      </w:r>
    </w:p>
    <w:p w:rsidR="00CC58B9" w:rsidRPr="00CC58B9" w:rsidRDefault="00CC58B9" w:rsidP="00CC58B9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Предоставление квартиры/дома по договору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соцнайма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>;</w:t>
      </w:r>
    </w:p>
    <w:p w:rsidR="00CC58B9" w:rsidRPr="00CC58B9" w:rsidRDefault="00CC58B9" w:rsidP="00CC58B9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Получение льготы на покупку недвижимости;</w:t>
      </w:r>
    </w:p>
    <w:p w:rsidR="00CC58B9" w:rsidRPr="00CC58B9" w:rsidRDefault="00CC58B9" w:rsidP="00CC58B9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Включение в программу социальной ипотеки.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Отказ в принятии заявки на жилищный учет может иметь место при несоответствии пакета документов базовым требованиям и отсутствии подтверждающих бумаг. Запрос не примут, если заявку подает представитель без нотариальной доверенности от заинтересованной стороны.</w:t>
      </w:r>
    </w:p>
    <w:p w:rsidR="00CC58B9" w:rsidRPr="00CC58B9" w:rsidRDefault="00CC58B9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Style w:val="a5"/>
          <w:rFonts w:ascii="Times New Roman" w:hAnsi="Times New Roman" w:cs="Times New Roman"/>
          <w:b w:val="0"/>
          <w:sz w:val="24"/>
          <w:szCs w:val="24"/>
        </w:rPr>
        <w:t>Основанием для отказа также может служить отсутствие прописки ребенка-инвалида в объекте жилплощади, требуемой замены.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В иных ситуациях неправомерный отказ в регистрации заявителя в жилищном учете может давать повод для обращения в органы прокуратуры и судебные инстанции.</w:t>
      </w:r>
    </w:p>
    <w:p w:rsidR="00CC58B9" w:rsidRDefault="00CC58B9" w:rsidP="00CC58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C58B9" w:rsidRDefault="00CC58B9" w:rsidP="00CC58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C58B9" w:rsidRDefault="00CC58B9" w:rsidP="00CC58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C58B9" w:rsidRPr="00CC58B9" w:rsidRDefault="00CC58B9" w:rsidP="00CC58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58B9">
        <w:rPr>
          <w:rFonts w:ascii="Times New Roman" w:hAnsi="Times New Roman" w:cs="Times New Roman"/>
          <w:bCs w:val="0"/>
          <w:color w:val="auto"/>
          <w:sz w:val="24"/>
          <w:szCs w:val="24"/>
        </w:rPr>
        <w:t>Предоставление жилплощади ребенку-инвалиду: очередность и дополнительные льготы</w:t>
      </w:r>
    </w:p>
    <w:p w:rsidR="00CC58B9" w:rsidRPr="00CC58B9" w:rsidRDefault="00CC58B9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Жилье детям-инвалидам (в т. ч. инвалидам с детства) предоставляется с учетом нормативных особенностей, прописанных </w:t>
      </w:r>
      <w:hyperlink r:id="rId10" w:tgtFrame="_blank" w:history="1">
        <w:r w:rsidRPr="00CC58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 Статье 17 ФЗ №181:</w:t>
        </w:r>
      </w:hyperlink>
    </w:p>
    <w:p w:rsidR="00CC58B9" w:rsidRPr="00CC58B9" w:rsidRDefault="00CC58B9" w:rsidP="00CC58B9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Если постановка на учет состоялась до 1.01.2005 года, ребенок-инвалид вправе получить льготы в соответствии с программами, утвержденными на региональном уровне;</w:t>
      </w:r>
    </w:p>
    <w:p w:rsidR="00CC58B9" w:rsidRPr="00CC58B9" w:rsidRDefault="00CC58B9" w:rsidP="00CC58B9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Если данные о семье, претендующей на улучшение жилья, были внесены в реестр после 01.01.2005 года, получить квартиру ребенку-инвалиду на бесплатной основе можно по общефедеральной программе.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Дети, чьи физические возможности существенно ограничены, не включаются в отдельный перечень лиц, претендующих на получение нового жилья по найму вне очереди. В выдаче ордеров на пользование помещением соблюдается очередность.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Приоритет в получении социального жилья могут иметь дети-инвалиды, оставшиеся без родительской опеки. Специальные льготные условия полагаются лицам, имеющим тяжелые болезни, при которых совместное проживание противопоказано. В последнем случае может идти речь о предоставлении расширенной жилплощади.</w:t>
      </w:r>
    </w:p>
    <w:p w:rsidR="00CC58B9" w:rsidRPr="00CC58B9" w:rsidRDefault="00CC58B9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Style w:val="a6"/>
          <w:rFonts w:ascii="Times New Roman" w:hAnsi="Times New Roman" w:cs="Times New Roman"/>
          <w:sz w:val="24"/>
          <w:szCs w:val="24"/>
        </w:rPr>
        <w:t>Как уже было замечено, технические нормативы предоставления домов или квартир семьям, воспитывающим детей-инвалидов, определяются на уровне местных муниципалитетов.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Сроки ожидания переезда в новое жилище полностью зависят от темпов застройки новых объектов недвижимости в населенном пункте. Иными словами, передача ордера на эксплуатацию квартиры лицам, состоящим на учете, будет осуществляться по мере пополнения муниципального жилищного фонда.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>Дети с ограниченными возможностями, чья инвалидность подтверждена медицинскими документами, имеют право на государственную помощь в улучшении жилищных условий. </w:t>
      </w:r>
      <w:r w:rsidRPr="00CC58B9">
        <w:rPr>
          <w:rStyle w:val="a5"/>
          <w:b w:val="0"/>
        </w:rPr>
        <w:t>Претендовать на социальное жилье может семья, в которой растет ребенок-инвалид.</w:t>
      </w:r>
    </w:p>
    <w:p w:rsidR="00CC58B9" w:rsidRPr="00CC58B9" w:rsidRDefault="00CC58B9" w:rsidP="00CC58B9">
      <w:pPr>
        <w:pStyle w:val="a3"/>
        <w:spacing w:before="0" w:beforeAutospacing="0" w:after="183" w:afterAutospacing="0"/>
        <w:ind w:firstLine="709"/>
        <w:jc w:val="both"/>
      </w:pPr>
      <w:r w:rsidRPr="00CC58B9">
        <w:t xml:space="preserve">Включение в официальную очередь </w:t>
      </w:r>
      <w:proofErr w:type="gramStart"/>
      <w:r w:rsidRPr="00CC58B9">
        <w:t>ожидающих</w:t>
      </w:r>
      <w:proofErr w:type="gramEnd"/>
      <w:r w:rsidRPr="00CC58B9">
        <w:t xml:space="preserve"> на улучшенную недвижимость — ключевое условие реализации государственной помощи. Чтобы подтвердить правомерность притязаний на включение в лист ожидания нового жилья, следует подготовить перечень требуемых документов.</w:t>
      </w:r>
    </w:p>
    <w:p w:rsidR="00472BD2" w:rsidRPr="00CC58B9" w:rsidRDefault="00472BD2" w:rsidP="00CC5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2BD2" w:rsidRPr="00CC58B9" w:rsidSect="0047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402"/>
    <w:multiLevelType w:val="multilevel"/>
    <w:tmpl w:val="F15E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70CC2"/>
    <w:multiLevelType w:val="multilevel"/>
    <w:tmpl w:val="3FB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C0E31"/>
    <w:multiLevelType w:val="multilevel"/>
    <w:tmpl w:val="6654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273E0"/>
    <w:multiLevelType w:val="multilevel"/>
    <w:tmpl w:val="3EA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469C5"/>
    <w:multiLevelType w:val="multilevel"/>
    <w:tmpl w:val="CF3E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40E4B"/>
    <w:multiLevelType w:val="multilevel"/>
    <w:tmpl w:val="FC88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90D4F"/>
    <w:multiLevelType w:val="multilevel"/>
    <w:tmpl w:val="8A6C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77143"/>
    <w:multiLevelType w:val="multilevel"/>
    <w:tmpl w:val="B118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58B9"/>
    <w:rsid w:val="00472BD2"/>
    <w:rsid w:val="00CC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D2"/>
  </w:style>
  <w:style w:type="paragraph" w:styleId="1">
    <w:name w:val="heading 1"/>
    <w:basedOn w:val="a"/>
    <w:link w:val="10"/>
    <w:uiPriority w:val="9"/>
    <w:qFormat/>
    <w:rsid w:val="00CC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C58B9"/>
  </w:style>
  <w:style w:type="character" w:customStyle="1" w:styleId="20">
    <w:name w:val="Заголовок 2 Знак"/>
    <w:basedOn w:val="a0"/>
    <w:link w:val="2"/>
    <w:uiPriority w:val="9"/>
    <w:semiHidden/>
    <w:rsid w:val="00CC5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58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C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C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8B9"/>
    <w:rPr>
      <w:color w:val="0000FF"/>
      <w:u w:val="single"/>
    </w:rPr>
  </w:style>
  <w:style w:type="character" w:customStyle="1" w:styleId="tocnumber">
    <w:name w:val="toc_number"/>
    <w:basedOn w:val="a0"/>
    <w:rsid w:val="00CC58B9"/>
  </w:style>
  <w:style w:type="character" w:customStyle="1" w:styleId="h-text">
    <w:name w:val="h-text"/>
    <w:basedOn w:val="a0"/>
    <w:rsid w:val="00CC58B9"/>
  </w:style>
  <w:style w:type="paragraph" w:customStyle="1" w:styleId="title">
    <w:name w:val="title"/>
    <w:basedOn w:val="a"/>
    <w:rsid w:val="00CC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C58B9"/>
  </w:style>
  <w:style w:type="character" w:styleId="a5">
    <w:name w:val="Strong"/>
    <w:basedOn w:val="a0"/>
    <w:uiPriority w:val="22"/>
    <w:qFormat/>
    <w:rsid w:val="00CC58B9"/>
    <w:rPr>
      <w:b/>
      <w:bCs/>
    </w:rPr>
  </w:style>
  <w:style w:type="character" w:styleId="a6">
    <w:name w:val="Emphasis"/>
    <w:basedOn w:val="a0"/>
    <w:uiPriority w:val="20"/>
    <w:qFormat/>
    <w:rsid w:val="00CC5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35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7870373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199059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2530586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632327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7545498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68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0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20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6608882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14277755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2076929315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3122965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7248897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9171200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5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788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309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1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07c45bdcbb6030088349db48dbc89394fe7e6d6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1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559/" TargetMode="External"/><Relationship Id="rId10" Type="http://schemas.openxmlformats.org/officeDocument/2006/relationships/hyperlink" Target="http://www.consultant.ru/document/cons_doc_LAW_85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6856</Characters>
  <Application>Microsoft Office Word</Application>
  <DocSecurity>0</DocSecurity>
  <Lines>57</Lines>
  <Paragraphs>16</Paragraphs>
  <ScaleCrop>false</ScaleCrop>
  <Company>ООО "МОК-Центр"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2020-08-26T07:48:00Z</dcterms:created>
  <dcterms:modified xsi:type="dcterms:W3CDTF">2020-08-26T07:51:00Z</dcterms:modified>
</cp:coreProperties>
</file>