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09" w:rsidRDefault="003B3109" w:rsidP="003B3109">
      <w:pPr>
        <w:spacing w:after="161" w:line="240" w:lineRule="auto"/>
        <w:ind w:firstLine="709"/>
        <w:jc w:val="center"/>
        <w:outlineLvl w:val="0"/>
        <w:rPr>
          <w:rFonts w:ascii="Times New Roman" w:eastAsia="Times New Roman" w:hAnsi="Times New Roman" w:cs="Times New Roman"/>
          <w:b/>
          <w:kern w:val="36"/>
          <w:sz w:val="28"/>
          <w:szCs w:val="24"/>
          <w:lang w:val="en-US" w:eastAsia="ru-RU"/>
        </w:rPr>
      </w:pPr>
      <w:r w:rsidRPr="003B3109">
        <w:rPr>
          <w:rFonts w:ascii="Times New Roman" w:eastAsia="Times New Roman" w:hAnsi="Times New Roman" w:cs="Times New Roman"/>
          <w:b/>
          <w:kern w:val="36"/>
          <w:sz w:val="28"/>
          <w:szCs w:val="24"/>
          <w:lang w:eastAsia="ru-RU"/>
        </w:rPr>
        <w:t>Положенные по закону льготы медицинским работникам</w:t>
      </w:r>
    </w:p>
    <w:p w:rsidR="003B3109" w:rsidRPr="003B3109" w:rsidRDefault="003B3109" w:rsidP="003B3109">
      <w:pPr>
        <w:spacing w:after="161" w:line="240" w:lineRule="auto"/>
        <w:ind w:firstLine="709"/>
        <w:jc w:val="center"/>
        <w:outlineLvl w:val="0"/>
        <w:rPr>
          <w:rFonts w:ascii="Times New Roman" w:eastAsia="Times New Roman" w:hAnsi="Times New Roman" w:cs="Times New Roman"/>
          <w:b/>
          <w:kern w:val="36"/>
          <w:sz w:val="28"/>
          <w:szCs w:val="24"/>
          <w:lang w:val="en-US" w:eastAsia="ru-RU"/>
        </w:rPr>
      </w:pPr>
    </w:p>
    <w:p w:rsidR="003B3109" w:rsidRPr="003B3109" w:rsidRDefault="003B3109" w:rsidP="003B3109">
      <w:pPr>
        <w:pStyle w:val="a3"/>
        <w:spacing w:before="0" w:beforeAutospacing="0" w:after="183" w:afterAutospacing="0"/>
        <w:ind w:firstLine="709"/>
        <w:jc w:val="both"/>
      </w:pPr>
      <w:r w:rsidRPr="003B3109">
        <w:t>Сотрудники медицинских организаций и учреждений вправе получить федеральные и региональные льготы. Точный объем социальной помощи медикам зависит от занимаемой должности, специфики работы, квалификации, трудовой нагрузки и места проживания медработника.</w:t>
      </w:r>
    </w:p>
    <w:p w:rsidR="003B3109" w:rsidRDefault="003B3109" w:rsidP="003B3109">
      <w:pPr>
        <w:pStyle w:val="2"/>
        <w:spacing w:before="215" w:after="107"/>
        <w:ind w:firstLine="709"/>
        <w:jc w:val="both"/>
        <w:rPr>
          <w:rFonts w:ascii="Times New Roman" w:hAnsi="Times New Roman" w:cs="Times New Roman"/>
          <w:bCs w:val="0"/>
          <w:color w:val="auto"/>
          <w:sz w:val="24"/>
          <w:szCs w:val="24"/>
          <w:lang w:val="en-US"/>
        </w:rPr>
      </w:pPr>
    </w:p>
    <w:p w:rsidR="003B3109" w:rsidRPr="003B3109" w:rsidRDefault="003B3109" w:rsidP="003B3109">
      <w:pPr>
        <w:pStyle w:val="2"/>
        <w:spacing w:before="215" w:after="107"/>
        <w:ind w:firstLine="709"/>
        <w:jc w:val="both"/>
        <w:rPr>
          <w:rFonts w:ascii="Times New Roman" w:hAnsi="Times New Roman" w:cs="Times New Roman"/>
          <w:bCs w:val="0"/>
          <w:color w:val="auto"/>
          <w:sz w:val="24"/>
          <w:szCs w:val="24"/>
        </w:rPr>
      </w:pPr>
      <w:r w:rsidRPr="003B3109">
        <w:rPr>
          <w:rFonts w:ascii="Times New Roman" w:hAnsi="Times New Roman" w:cs="Times New Roman"/>
          <w:bCs w:val="0"/>
          <w:color w:val="auto"/>
          <w:sz w:val="24"/>
          <w:szCs w:val="24"/>
        </w:rPr>
        <w:t>Законодательная база на 2020 год</w:t>
      </w:r>
    </w:p>
    <w:p w:rsidR="003B3109" w:rsidRPr="003B3109" w:rsidRDefault="003B3109" w:rsidP="003B3109">
      <w:pPr>
        <w:pStyle w:val="a3"/>
        <w:spacing w:before="0" w:beforeAutospacing="0" w:after="183" w:afterAutospacing="0"/>
        <w:ind w:firstLine="709"/>
        <w:jc w:val="both"/>
      </w:pPr>
      <w:r w:rsidRPr="003B3109">
        <w:t>Единого законодательного акта, на основании которого обеспечивается социальная помощь медработникам, в законодательстве РФ нет.</w:t>
      </w:r>
    </w:p>
    <w:p w:rsidR="003B3109" w:rsidRPr="003B3109" w:rsidRDefault="003B3109" w:rsidP="003B3109">
      <w:pPr>
        <w:ind w:firstLine="709"/>
        <w:jc w:val="both"/>
        <w:rPr>
          <w:rFonts w:ascii="Times New Roman" w:hAnsi="Times New Roman" w:cs="Times New Roman"/>
          <w:sz w:val="24"/>
          <w:szCs w:val="24"/>
        </w:rPr>
      </w:pPr>
      <w:r w:rsidRPr="003B3109">
        <w:rPr>
          <w:rFonts w:ascii="Times New Roman" w:hAnsi="Times New Roman" w:cs="Times New Roman"/>
          <w:sz w:val="24"/>
          <w:szCs w:val="24"/>
        </w:rPr>
        <w:t>Льготы медицинским работникам предоставляется на основании отдельных норм следующих нормативно-правовых актов:</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hyperlink r:id="rId5" w:tgtFrame="_blank" w:history="1">
        <w:r w:rsidRPr="003B3109">
          <w:rPr>
            <w:rStyle w:val="a4"/>
            <w:rFonts w:ascii="Times New Roman" w:hAnsi="Times New Roman" w:cs="Times New Roman"/>
            <w:color w:val="auto"/>
            <w:sz w:val="24"/>
            <w:szCs w:val="24"/>
          </w:rPr>
          <w:t>ФЗ № 323 от 21.11.2011;</w:t>
        </w:r>
      </w:hyperlink>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hyperlink r:id="rId6" w:tgtFrame="_blank" w:history="1">
        <w:r w:rsidRPr="003B3109">
          <w:rPr>
            <w:rStyle w:val="a4"/>
            <w:rFonts w:ascii="Times New Roman" w:hAnsi="Times New Roman" w:cs="Times New Roman"/>
            <w:color w:val="auto"/>
            <w:sz w:val="24"/>
            <w:szCs w:val="24"/>
          </w:rPr>
          <w:t>ФЗ № 400 от 28.12.2013;</w:t>
        </w:r>
      </w:hyperlink>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федеральных программ «Земский доктор» и «Земский фельдшер»;</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Постановлений Правительства РФ № 1607 и № 101;</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ведомственных приказов и правил Минздрава РФ;</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ТК РФ;</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региональных законодательных актов.</w:t>
      </w:r>
    </w:p>
    <w:p w:rsidR="003B3109" w:rsidRDefault="003B3109" w:rsidP="003B3109">
      <w:pPr>
        <w:pStyle w:val="2"/>
        <w:spacing w:before="215" w:after="107"/>
        <w:ind w:firstLine="709"/>
        <w:jc w:val="both"/>
        <w:rPr>
          <w:rFonts w:ascii="Times New Roman" w:hAnsi="Times New Roman" w:cs="Times New Roman"/>
          <w:b w:val="0"/>
          <w:bCs w:val="0"/>
          <w:color w:val="auto"/>
          <w:sz w:val="24"/>
          <w:szCs w:val="24"/>
          <w:lang w:val="en-US"/>
        </w:rPr>
      </w:pPr>
    </w:p>
    <w:p w:rsidR="003B3109" w:rsidRPr="003B3109" w:rsidRDefault="003B3109" w:rsidP="003B3109">
      <w:pPr>
        <w:pStyle w:val="2"/>
        <w:spacing w:before="215" w:after="107"/>
        <w:ind w:firstLine="709"/>
        <w:jc w:val="both"/>
        <w:rPr>
          <w:rFonts w:ascii="Times New Roman" w:hAnsi="Times New Roman" w:cs="Times New Roman"/>
          <w:bCs w:val="0"/>
          <w:color w:val="auto"/>
          <w:sz w:val="24"/>
          <w:szCs w:val="24"/>
        </w:rPr>
      </w:pPr>
      <w:r w:rsidRPr="003B3109">
        <w:rPr>
          <w:rFonts w:ascii="Times New Roman" w:hAnsi="Times New Roman" w:cs="Times New Roman"/>
          <w:bCs w:val="0"/>
          <w:color w:val="auto"/>
          <w:sz w:val="24"/>
          <w:szCs w:val="24"/>
        </w:rPr>
        <w:t>Привилегии работников медицинских учреждений</w:t>
      </w:r>
    </w:p>
    <w:p w:rsidR="003B3109" w:rsidRPr="003B3109" w:rsidRDefault="003B3109" w:rsidP="003B3109">
      <w:pPr>
        <w:ind w:firstLine="709"/>
        <w:jc w:val="both"/>
        <w:rPr>
          <w:rFonts w:ascii="Times New Roman" w:hAnsi="Times New Roman" w:cs="Times New Roman"/>
          <w:sz w:val="24"/>
          <w:szCs w:val="24"/>
        </w:rPr>
      </w:pPr>
      <w:r w:rsidRPr="003B3109">
        <w:rPr>
          <w:rFonts w:ascii="Times New Roman" w:hAnsi="Times New Roman" w:cs="Times New Roman"/>
          <w:sz w:val="24"/>
          <w:szCs w:val="24"/>
        </w:rPr>
        <w:t>Права и привилегии, предоставляемые медработникам, установлены </w:t>
      </w:r>
      <w:hyperlink r:id="rId7" w:tgtFrame="_blank" w:history="1">
        <w:r w:rsidRPr="003B3109">
          <w:rPr>
            <w:rStyle w:val="a4"/>
            <w:rFonts w:ascii="Times New Roman" w:hAnsi="Times New Roman" w:cs="Times New Roman"/>
            <w:color w:val="auto"/>
            <w:sz w:val="24"/>
            <w:szCs w:val="24"/>
          </w:rPr>
          <w:t>ст. 72 ФЗ № 323.</w:t>
        </w:r>
      </w:hyperlink>
      <w:r w:rsidRPr="003B3109">
        <w:rPr>
          <w:rFonts w:ascii="Times New Roman" w:hAnsi="Times New Roman" w:cs="Times New Roman"/>
          <w:sz w:val="24"/>
          <w:szCs w:val="24"/>
        </w:rPr>
        <w:t xml:space="preserve"> Сотрудники медицинской сферы деятельности претендуют </w:t>
      </w:r>
      <w:proofErr w:type="gramStart"/>
      <w:r w:rsidRPr="003B3109">
        <w:rPr>
          <w:rFonts w:ascii="Times New Roman" w:hAnsi="Times New Roman" w:cs="Times New Roman"/>
          <w:sz w:val="24"/>
          <w:szCs w:val="24"/>
        </w:rPr>
        <w:t>на</w:t>
      </w:r>
      <w:proofErr w:type="gramEnd"/>
      <w:r w:rsidRPr="003B3109">
        <w:rPr>
          <w:rFonts w:ascii="Times New Roman" w:hAnsi="Times New Roman" w:cs="Times New Roman"/>
          <w:sz w:val="24"/>
          <w:szCs w:val="24"/>
        </w:rPr>
        <w:t>:</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достойные условия труда и оснащение всем необходимым оборудованием;</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обучение и переквалификацию за счет работодателя;</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заработную плату по итогам аттестации;</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стимулирующие выплаты, соответствующие квалификации, условиями, объему и специфике работы, а также результатам трудовой деятельности;</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страхование риска проф. деятельности.</w:t>
      </w:r>
    </w:p>
    <w:p w:rsidR="003B3109" w:rsidRDefault="003B3109" w:rsidP="003B3109">
      <w:pPr>
        <w:pStyle w:val="2"/>
        <w:spacing w:before="215" w:after="107"/>
        <w:ind w:firstLine="709"/>
        <w:jc w:val="both"/>
        <w:rPr>
          <w:rFonts w:ascii="Times New Roman" w:hAnsi="Times New Roman" w:cs="Times New Roman"/>
          <w:b w:val="0"/>
          <w:bCs w:val="0"/>
          <w:color w:val="auto"/>
          <w:sz w:val="24"/>
          <w:szCs w:val="24"/>
          <w:lang w:val="en-US"/>
        </w:rPr>
      </w:pPr>
    </w:p>
    <w:p w:rsidR="003B3109" w:rsidRPr="003B3109" w:rsidRDefault="003B3109" w:rsidP="003B3109">
      <w:pPr>
        <w:pStyle w:val="2"/>
        <w:spacing w:before="215" w:after="107"/>
        <w:ind w:firstLine="709"/>
        <w:jc w:val="both"/>
        <w:rPr>
          <w:rFonts w:ascii="Times New Roman" w:hAnsi="Times New Roman" w:cs="Times New Roman"/>
          <w:bCs w:val="0"/>
          <w:color w:val="auto"/>
          <w:sz w:val="24"/>
          <w:szCs w:val="24"/>
        </w:rPr>
      </w:pPr>
      <w:r w:rsidRPr="003B3109">
        <w:rPr>
          <w:rFonts w:ascii="Times New Roman" w:hAnsi="Times New Roman" w:cs="Times New Roman"/>
          <w:bCs w:val="0"/>
          <w:color w:val="auto"/>
          <w:sz w:val="24"/>
          <w:szCs w:val="24"/>
        </w:rPr>
        <w:t>Разновидности льгот для медработников</w:t>
      </w:r>
    </w:p>
    <w:p w:rsidR="003B3109" w:rsidRPr="003B3109" w:rsidRDefault="003B3109" w:rsidP="003B3109">
      <w:pPr>
        <w:pStyle w:val="a3"/>
        <w:spacing w:before="0" w:beforeAutospacing="0" w:after="183" w:afterAutospacing="0"/>
        <w:ind w:firstLine="709"/>
        <w:jc w:val="both"/>
      </w:pPr>
      <w:r w:rsidRPr="003B3109">
        <w:t>Объем льгот, полагающийся медработнику, зависит от направления деятельности медицинского учреждения, должности, стажа, квалификации, трудовой нагрузки медика, места и региона проживания.</w:t>
      </w:r>
    </w:p>
    <w:p w:rsidR="003B3109" w:rsidRDefault="003B3109" w:rsidP="003B3109">
      <w:pPr>
        <w:pStyle w:val="3"/>
        <w:spacing w:before="215" w:after="107"/>
        <w:ind w:firstLine="709"/>
        <w:jc w:val="both"/>
        <w:rPr>
          <w:rFonts w:ascii="Times New Roman" w:hAnsi="Times New Roman" w:cs="Times New Roman"/>
          <w:b w:val="0"/>
          <w:bCs w:val="0"/>
          <w:color w:val="auto"/>
          <w:sz w:val="24"/>
          <w:szCs w:val="24"/>
          <w:lang w:val="en-US"/>
        </w:rPr>
      </w:pPr>
    </w:p>
    <w:p w:rsidR="003B3109" w:rsidRPr="003B3109" w:rsidRDefault="003B3109" w:rsidP="003B3109">
      <w:pPr>
        <w:pStyle w:val="3"/>
        <w:spacing w:before="215" w:after="107"/>
        <w:ind w:firstLine="709"/>
        <w:jc w:val="both"/>
        <w:rPr>
          <w:rFonts w:ascii="Times New Roman" w:hAnsi="Times New Roman" w:cs="Times New Roman"/>
          <w:bCs w:val="0"/>
          <w:color w:val="auto"/>
          <w:sz w:val="24"/>
          <w:szCs w:val="24"/>
        </w:rPr>
      </w:pPr>
      <w:r w:rsidRPr="003B3109">
        <w:rPr>
          <w:rFonts w:ascii="Times New Roman" w:hAnsi="Times New Roman" w:cs="Times New Roman"/>
          <w:bCs w:val="0"/>
          <w:color w:val="auto"/>
          <w:sz w:val="24"/>
          <w:szCs w:val="24"/>
        </w:rPr>
        <w:t>Общие</w:t>
      </w:r>
    </w:p>
    <w:p w:rsidR="003B3109" w:rsidRPr="003B3109" w:rsidRDefault="003B3109" w:rsidP="003B3109">
      <w:pPr>
        <w:ind w:firstLine="709"/>
        <w:jc w:val="both"/>
        <w:rPr>
          <w:rFonts w:ascii="Times New Roman" w:hAnsi="Times New Roman" w:cs="Times New Roman"/>
          <w:sz w:val="24"/>
          <w:szCs w:val="24"/>
        </w:rPr>
      </w:pPr>
      <w:r w:rsidRPr="003B3109">
        <w:rPr>
          <w:rFonts w:ascii="Times New Roman" w:hAnsi="Times New Roman" w:cs="Times New Roman"/>
          <w:sz w:val="24"/>
          <w:szCs w:val="24"/>
        </w:rPr>
        <w:t>Общие виды социальной поддержки, положенные всем работникам мед</w:t>
      </w:r>
      <w:proofErr w:type="gramStart"/>
      <w:r w:rsidRPr="003B3109">
        <w:rPr>
          <w:rFonts w:ascii="Times New Roman" w:hAnsi="Times New Roman" w:cs="Times New Roman"/>
          <w:sz w:val="24"/>
          <w:szCs w:val="24"/>
        </w:rPr>
        <w:t>.</w:t>
      </w:r>
      <w:proofErr w:type="gramEnd"/>
      <w:r w:rsidRPr="003B3109">
        <w:rPr>
          <w:rFonts w:ascii="Times New Roman" w:hAnsi="Times New Roman" w:cs="Times New Roman"/>
          <w:sz w:val="24"/>
          <w:szCs w:val="24"/>
        </w:rPr>
        <w:t xml:space="preserve"> </w:t>
      </w:r>
      <w:proofErr w:type="gramStart"/>
      <w:r w:rsidRPr="003B3109">
        <w:rPr>
          <w:rFonts w:ascii="Times New Roman" w:hAnsi="Times New Roman" w:cs="Times New Roman"/>
          <w:sz w:val="24"/>
          <w:szCs w:val="24"/>
        </w:rPr>
        <w:t>у</w:t>
      </w:r>
      <w:proofErr w:type="gramEnd"/>
      <w:r w:rsidRPr="003B3109">
        <w:rPr>
          <w:rFonts w:ascii="Times New Roman" w:hAnsi="Times New Roman" w:cs="Times New Roman"/>
          <w:sz w:val="24"/>
          <w:szCs w:val="24"/>
        </w:rPr>
        <w:t>чреждений, включают в себя следующие льготы.</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Сокращенный рабочий день. Максимальный рабочий день медицинского работника составляет 39 часов в неделю. В зависимости от категории рабочий день может быть сокращен до 36, 33, 30 или 24 часов в неделю.</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Увеличенный отпуск для сотрудников, работающих во вредных условиях труда.</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Бесплатное обслуживание в учреждениях, где работает сотрудник.</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Повышенный коэффициент к оплате труда и более ранний выход на пенсию при работе в районах Крайнего Севера.</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Дополнительные начисления, размер которых устанавливается администрацией медицинской организации.</w:t>
      </w:r>
      <w:proofErr w:type="gramStart"/>
      <w:r w:rsidRPr="003B3109">
        <w:rPr>
          <w:rFonts w:ascii="Times New Roman" w:hAnsi="Times New Roman" w:cs="Times New Roman"/>
          <w:sz w:val="24"/>
          <w:szCs w:val="24"/>
        </w:rPr>
        <w:t xml:space="preserve"> .</w:t>
      </w:r>
      <w:proofErr w:type="gramEnd"/>
    </w:p>
    <w:p w:rsidR="003B3109" w:rsidRDefault="003B3109" w:rsidP="003B3109">
      <w:pPr>
        <w:pStyle w:val="3"/>
        <w:spacing w:before="215" w:after="107"/>
        <w:ind w:firstLine="709"/>
        <w:jc w:val="both"/>
        <w:rPr>
          <w:rFonts w:ascii="Times New Roman" w:hAnsi="Times New Roman" w:cs="Times New Roman"/>
          <w:bCs w:val="0"/>
          <w:color w:val="auto"/>
          <w:sz w:val="24"/>
          <w:szCs w:val="24"/>
          <w:lang w:val="en-US"/>
        </w:rPr>
      </w:pPr>
    </w:p>
    <w:p w:rsidR="003B3109" w:rsidRPr="003B3109" w:rsidRDefault="003B3109" w:rsidP="003B3109">
      <w:pPr>
        <w:pStyle w:val="3"/>
        <w:spacing w:before="215" w:after="107"/>
        <w:ind w:firstLine="709"/>
        <w:jc w:val="both"/>
        <w:rPr>
          <w:rFonts w:ascii="Times New Roman" w:hAnsi="Times New Roman" w:cs="Times New Roman"/>
          <w:bCs w:val="0"/>
          <w:color w:val="auto"/>
          <w:sz w:val="24"/>
          <w:szCs w:val="24"/>
        </w:rPr>
      </w:pPr>
      <w:r w:rsidRPr="003B3109">
        <w:rPr>
          <w:rFonts w:ascii="Times New Roman" w:hAnsi="Times New Roman" w:cs="Times New Roman"/>
          <w:bCs w:val="0"/>
          <w:color w:val="auto"/>
          <w:sz w:val="24"/>
          <w:szCs w:val="24"/>
        </w:rPr>
        <w:t>Жилищные и коммунальные</w:t>
      </w:r>
    </w:p>
    <w:p w:rsidR="003B3109" w:rsidRPr="003B3109" w:rsidRDefault="003B3109" w:rsidP="003B3109">
      <w:pPr>
        <w:pStyle w:val="a3"/>
        <w:spacing w:before="0" w:beforeAutospacing="0" w:after="183" w:afterAutospacing="0"/>
        <w:ind w:firstLine="709"/>
        <w:jc w:val="both"/>
      </w:pPr>
      <w:r w:rsidRPr="003B3109">
        <w:t>Работники больниц и поликлиник вправе воспользоваться социальной ипотечной программой на льготных условиях. Ипотека для специалистов медицинской сферы частично оплачивается из средств государства. Условия ипотечной программы зависят от регионального законодательства — в отдельных субъектах РФ размер государственной субсидии достигает 100% от стоимости самого жилья и до 50% от размера ипотечного кредита.</w:t>
      </w:r>
    </w:p>
    <w:p w:rsidR="003B3109" w:rsidRPr="003B3109" w:rsidRDefault="003B3109" w:rsidP="003B3109">
      <w:pPr>
        <w:pStyle w:val="a3"/>
        <w:spacing w:before="0" w:beforeAutospacing="0" w:after="183" w:afterAutospacing="0"/>
        <w:ind w:firstLine="709"/>
        <w:jc w:val="both"/>
      </w:pPr>
      <w:r w:rsidRPr="003B3109">
        <w:t>Сотрудники сельских медучреждений могут рассчитывать на бесплатное предоставление жилья с переходом жилого помещения в собственность после определенного срока работы по специальности. Для этого необходимо проработать 10 лет в организации, предоставившей жилье.</w:t>
      </w:r>
    </w:p>
    <w:p w:rsidR="003B3109" w:rsidRPr="003B3109" w:rsidRDefault="003B3109" w:rsidP="003B3109">
      <w:pPr>
        <w:pStyle w:val="a3"/>
        <w:spacing w:before="0" w:beforeAutospacing="0" w:after="183" w:afterAutospacing="0"/>
        <w:ind w:firstLine="709"/>
        <w:jc w:val="both"/>
      </w:pPr>
      <w:r w:rsidRPr="003B3109">
        <w:t>Компенсация оплаты КУ также находится во введении регионального законодательства. Всем медработникам, проживающим в городах, услуги ЖКХ не субсидируются. Для возврата средств сотрудник должен получать заработную плату не выше прожиточного минимума по региону проживания и быть занятым минимум на 0,75 % ставки.</w:t>
      </w:r>
    </w:p>
    <w:p w:rsidR="003B3109" w:rsidRPr="003B3109" w:rsidRDefault="003B3109" w:rsidP="003B3109">
      <w:pPr>
        <w:ind w:firstLine="709"/>
        <w:jc w:val="both"/>
        <w:rPr>
          <w:rFonts w:ascii="Times New Roman" w:hAnsi="Times New Roman" w:cs="Times New Roman"/>
          <w:sz w:val="24"/>
          <w:szCs w:val="24"/>
        </w:rPr>
      </w:pPr>
      <w:r w:rsidRPr="003B3109">
        <w:rPr>
          <w:rFonts w:ascii="Times New Roman" w:hAnsi="Times New Roman" w:cs="Times New Roman"/>
          <w:sz w:val="24"/>
          <w:szCs w:val="24"/>
        </w:rPr>
        <w:t xml:space="preserve">При соблюдении этих условий медицинскому работнику возместят суммы, затраченные </w:t>
      </w:r>
      <w:proofErr w:type="gramStart"/>
      <w:r w:rsidRPr="003B3109">
        <w:rPr>
          <w:rFonts w:ascii="Times New Roman" w:hAnsi="Times New Roman" w:cs="Times New Roman"/>
          <w:sz w:val="24"/>
          <w:szCs w:val="24"/>
        </w:rPr>
        <w:t>на</w:t>
      </w:r>
      <w:proofErr w:type="gramEnd"/>
      <w:r w:rsidRPr="003B3109">
        <w:rPr>
          <w:rFonts w:ascii="Times New Roman" w:hAnsi="Times New Roman" w:cs="Times New Roman"/>
          <w:sz w:val="24"/>
          <w:szCs w:val="24"/>
        </w:rPr>
        <w:t>:</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 xml:space="preserve">3 </w:t>
      </w:r>
      <w:proofErr w:type="spellStart"/>
      <w:r w:rsidRPr="003B3109">
        <w:rPr>
          <w:rFonts w:ascii="Times New Roman" w:hAnsi="Times New Roman" w:cs="Times New Roman"/>
          <w:sz w:val="24"/>
          <w:szCs w:val="24"/>
        </w:rPr>
        <w:t>кВт</w:t>
      </w:r>
      <w:r w:rsidRPr="003B3109">
        <w:rPr>
          <w:rFonts w:ascii="Times New Roman" w:hAnsi="Cambria Math" w:cs="Times New Roman"/>
          <w:sz w:val="24"/>
          <w:szCs w:val="24"/>
        </w:rPr>
        <w:t>⋅</w:t>
      </w:r>
      <w:proofErr w:type="gramStart"/>
      <w:r w:rsidRPr="003B3109">
        <w:rPr>
          <w:rFonts w:ascii="Times New Roman" w:hAnsi="Times New Roman" w:cs="Times New Roman"/>
          <w:sz w:val="24"/>
          <w:szCs w:val="24"/>
        </w:rPr>
        <w:t>ч</w:t>
      </w:r>
      <w:proofErr w:type="spellEnd"/>
      <w:proofErr w:type="gramEnd"/>
      <w:r w:rsidRPr="003B3109">
        <w:rPr>
          <w:rFonts w:ascii="Times New Roman" w:hAnsi="Times New Roman" w:cs="Times New Roman"/>
          <w:sz w:val="24"/>
          <w:szCs w:val="24"/>
        </w:rPr>
        <w:t xml:space="preserve"> электроэнергии;</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от 3 до 9 м3 газа;</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1,5 м3 дров или до 2 тонн угля при проживании в неблагоустроенном жилье.</w:t>
      </w:r>
    </w:p>
    <w:p w:rsidR="003B3109" w:rsidRDefault="003B3109" w:rsidP="003B3109">
      <w:pPr>
        <w:pStyle w:val="a3"/>
        <w:spacing w:before="0" w:beforeAutospacing="0" w:after="183" w:afterAutospacing="0"/>
        <w:ind w:firstLine="709"/>
        <w:jc w:val="both"/>
        <w:rPr>
          <w:lang w:val="en-US"/>
        </w:rPr>
      </w:pPr>
    </w:p>
    <w:p w:rsidR="003B3109" w:rsidRPr="003B3109" w:rsidRDefault="003B3109" w:rsidP="003B3109">
      <w:pPr>
        <w:pStyle w:val="a3"/>
        <w:spacing w:before="0" w:beforeAutospacing="0" w:after="183" w:afterAutospacing="0"/>
        <w:ind w:firstLine="709"/>
        <w:jc w:val="both"/>
      </w:pPr>
      <w:r w:rsidRPr="003B3109">
        <w:t>Сельским медикам положена компенсация оплаты ЖКУ, в том числе 100%-ая скидка за счет средств регионального бюджета.</w:t>
      </w:r>
    </w:p>
    <w:p w:rsidR="003B3109" w:rsidRPr="003B3109" w:rsidRDefault="003B3109" w:rsidP="003B3109">
      <w:pPr>
        <w:pStyle w:val="3"/>
        <w:spacing w:before="215" w:after="107"/>
        <w:ind w:firstLine="709"/>
        <w:jc w:val="both"/>
        <w:rPr>
          <w:rFonts w:ascii="Times New Roman" w:hAnsi="Times New Roman" w:cs="Times New Roman"/>
          <w:bCs w:val="0"/>
          <w:color w:val="auto"/>
          <w:sz w:val="24"/>
          <w:szCs w:val="24"/>
        </w:rPr>
      </w:pPr>
      <w:r w:rsidRPr="003B3109">
        <w:rPr>
          <w:rFonts w:ascii="Times New Roman" w:hAnsi="Times New Roman" w:cs="Times New Roman"/>
          <w:bCs w:val="0"/>
          <w:color w:val="auto"/>
          <w:sz w:val="24"/>
          <w:szCs w:val="24"/>
        </w:rPr>
        <w:lastRenderedPageBreak/>
        <w:t>Пенсионные</w:t>
      </w:r>
    </w:p>
    <w:p w:rsidR="003B3109" w:rsidRPr="003B3109" w:rsidRDefault="003B3109" w:rsidP="003B3109">
      <w:pPr>
        <w:pStyle w:val="a3"/>
        <w:spacing w:before="0" w:beforeAutospacing="0" w:after="183" w:afterAutospacing="0"/>
        <w:ind w:firstLine="709"/>
        <w:jc w:val="both"/>
      </w:pPr>
      <w:r w:rsidRPr="003B3109">
        <w:t>Для работников медицинской сферы, включая сотрудников негосударственных лечебных учреждений, определен специальный страховой стаж для получения страховой пенсии по старости.</w:t>
      </w:r>
    </w:p>
    <w:p w:rsidR="003B3109" w:rsidRPr="003B3109" w:rsidRDefault="003B3109" w:rsidP="003B3109">
      <w:pPr>
        <w:ind w:firstLine="709"/>
        <w:jc w:val="both"/>
        <w:rPr>
          <w:rFonts w:ascii="Times New Roman" w:hAnsi="Times New Roman" w:cs="Times New Roman"/>
          <w:sz w:val="24"/>
          <w:szCs w:val="24"/>
        </w:rPr>
      </w:pPr>
      <w:r w:rsidRPr="003B3109">
        <w:rPr>
          <w:rFonts w:ascii="Times New Roman" w:hAnsi="Times New Roman" w:cs="Times New Roman"/>
          <w:sz w:val="24"/>
          <w:szCs w:val="24"/>
        </w:rPr>
        <w:t>Согласно </w:t>
      </w:r>
      <w:hyperlink r:id="rId8" w:tgtFrame="_blank" w:history="1">
        <w:r w:rsidRPr="003B3109">
          <w:rPr>
            <w:rStyle w:val="a4"/>
            <w:rFonts w:ascii="Times New Roman" w:hAnsi="Times New Roman" w:cs="Times New Roman"/>
            <w:color w:val="auto"/>
            <w:sz w:val="24"/>
            <w:szCs w:val="24"/>
          </w:rPr>
          <w:t>п. 20 ст. 30 ФЗ № 400</w:t>
        </w:r>
      </w:hyperlink>
      <w:r w:rsidRPr="003B3109">
        <w:rPr>
          <w:rFonts w:ascii="Times New Roman" w:hAnsi="Times New Roman" w:cs="Times New Roman"/>
          <w:sz w:val="24"/>
          <w:szCs w:val="24"/>
        </w:rPr>
        <w:t>, сотрудники медицинских учреждений вправе получить страховую пенсию:</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со стажем в 30 лет — при проживании в городах;</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со стажем в 25 лет — при проживании в сельской местности.</w:t>
      </w:r>
    </w:p>
    <w:p w:rsidR="003B3109" w:rsidRDefault="003B3109" w:rsidP="003B3109">
      <w:pPr>
        <w:pStyle w:val="a3"/>
        <w:spacing w:before="0" w:beforeAutospacing="0" w:after="183" w:afterAutospacing="0"/>
        <w:ind w:firstLine="709"/>
        <w:jc w:val="both"/>
        <w:rPr>
          <w:lang w:val="en-US"/>
        </w:rPr>
      </w:pPr>
    </w:p>
    <w:p w:rsidR="003B3109" w:rsidRPr="003B3109" w:rsidRDefault="003B3109" w:rsidP="003B3109">
      <w:pPr>
        <w:pStyle w:val="a3"/>
        <w:spacing w:before="0" w:beforeAutospacing="0" w:after="183" w:afterAutospacing="0"/>
        <w:ind w:firstLine="709"/>
        <w:jc w:val="both"/>
      </w:pPr>
      <w:r w:rsidRPr="003B3109">
        <w:t>Специальный трудовой стаж дает право досрочного выхода на пенсию вне зависимости от возраста медработника.</w:t>
      </w:r>
    </w:p>
    <w:p w:rsidR="003B3109" w:rsidRDefault="003B3109" w:rsidP="003B3109">
      <w:pPr>
        <w:pStyle w:val="3"/>
        <w:spacing w:before="215" w:after="107"/>
        <w:ind w:firstLine="709"/>
        <w:jc w:val="both"/>
        <w:rPr>
          <w:rFonts w:ascii="Times New Roman" w:hAnsi="Times New Roman" w:cs="Times New Roman"/>
          <w:b w:val="0"/>
          <w:bCs w:val="0"/>
          <w:color w:val="auto"/>
          <w:sz w:val="24"/>
          <w:szCs w:val="24"/>
          <w:lang w:val="en-US"/>
        </w:rPr>
      </w:pPr>
    </w:p>
    <w:p w:rsidR="003B3109" w:rsidRPr="003B3109" w:rsidRDefault="003B3109" w:rsidP="003B3109">
      <w:pPr>
        <w:pStyle w:val="3"/>
        <w:spacing w:before="215" w:after="107"/>
        <w:ind w:firstLine="709"/>
        <w:jc w:val="both"/>
        <w:rPr>
          <w:rFonts w:ascii="Times New Roman" w:hAnsi="Times New Roman" w:cs="Times New Roman"/>
          <w:bCs w:val="0"/>
          <w:color w:val="auto"/>
          <w:sz w:val="24"/>
          <w:szCs w:val="24"/>
        </w:rPr>
      </w:pPr>
      <w:r w:rsidRPr="003B3109">
        <w:rPr>
          <w:rFonts w:ascii="Times New Roman" w:hAnsi="Times New Roman" w:cs="Times New Roman"/>
          <w:bCs w:val="0"/>
          <w:color w:val="auto"/>
          <w:sz w:val="24"/>
          <w:szCs w:val="24"/>
        </w:rPr>
        <w:t>Стимулирующие выплаты</w:t>
      </w:r>
    </w:p>
    <w:p w:rsidR="003B3109" w:rsidRPr="003B3109" w:rsidRDefault="003B3109" w:rsidP="003B3109">
      <w:pPr>
        <w:pStyle w:val="a3"/>
        <w:spacing w:before="0" w:beforeAutospacing="0" w:after="183" w:afterAutospacing="0"/>
        <w:ind w:firstLine="709"/>
        <w:jc w:val="both"/>
      </w:pPr>
      <w:r w:rsidRPr="003B3109">
        <w:t>Медицинские работники, прошедшие обучение на повышение квалификации, получают стимулирующие доплаты к окладу (</w:t>
      </w:r>
      <w:proofErr w:type="spellStart"/>
      <w:r w:rsidRPr="003B3109">
        <w:fldChar w:fldCharType="begin"/>
      </w:r>
      <w:r w:rsidRPr="003B3109">
        <w:instrText xml:space="preserve"> HYPERLINK "http://www.consultant.ru/document/cons_doc_LAW_121895/" \t "_blank" </w:instrText>
      </w:r>
      <w:r w:rsidRPr="003B3109">
        <w:fldChar w:fldCharType="separate"/>
      </w:r>
      <w:r w:rsidRPr="003B3109">
        <w:rPr>
          <w:rStyle w:val="a4"/>
          <w:rFonts w:eastAsiaTheme="majorEastAsia"/>
          <w:color w:val="auto"/>
        </w:rPr>
        <w:t>пп</w:t>
      </w:r>
      <w:proofErr w:type="spellEnd"/>
      <w:r w:rsidRPr="003B3109">
        <w:rPr>
          <w:rStyle w:val="a4"/>
          <w:rFonts w:eastAsiaTheme="majorEastAsia"/>
          <w:color w:val="auto"/>
        </w:rPr>
        <w:t>. 4 п. 1 ст. 72 закона № 323-ФЗ</w:t>
      </w:r>
      <w:r w:rsidRPr="003B3109">
        <w:fldChar w:fldCharType="end"/>
      </w:r>
      <w:r w:rsidRPr="003B3109">
        <w:t>). Размер доплат устанавливается администрацией учреждения по итогам аттестации медработника. Также медицинскому персоналу положены стимулирующие выплаты за стаж, качество и интенсивность труда, сверхурочную работу, ночные смены и т. д.</w:t>
      </w:r>
    </w:p>
    <w:p w:rsidR="003B3109" w:rsidRDefault="003B3109" w:rsidP="003B3109">
      <w:pPr>
        <w:pStyle w:val="3"/>
        <w:spacing w:before="215" w:after="107"/>
        <w:ind w:firstLine="709"/>
        <w:jc w:val="both"/>
        <w:rPr>
          <w:rFonts w:ascii="Times New Roman" w:hAnsi="Times New Roman" w:cs="Times New Roman"/>
          <w:b w:val="0"/>
          <w:bCs w:val="0"/>
          <w:color w:val="auto"/>
          <w:sz w:val="24"/>
          <w:szCs w:val="24"/>
          <w:lang w:val="en-US"/>
        </w:rPr>
      </w:pPr>
    </w:p>
    <w:p w:rsidR="003B3109" w:rsidRPr="003B3109" w:rsidRDefault="003B3109" w:rsidP="003B3109">
      <w:pPr>
        <w:pStyle w:val="3"/>
        <w:spacing w:before="215" w:after="107"/>
        <w:ind w:firstLine="709"/>
        <w:jc w:val="both"/>
        <w:rPr>
          <w:rFonts w:ascii="Times New Roman" w:hAnsi="Times New Roman" w:cs="Times New Roman"/>
          <w:bCs w:val="0"/>
          <w:color w:val="auto"/>
          <w:sz w:val="24"/>
          <w:szCs w:val="24"/>
        </w:rPr>
      </w:pPr>
      <w:r w:rsidRPr="003B3109">
        <w:rPr>
          <w:rFonts w:ascii="Times New Roman" w:hAnsi="Times New Roman" w:cs="Times New Roman"/>
          <w:bCs w:val="0"/>
          <w:color w:val="auto"/>
          <w:sz w:val="24"/>
          <w:szCs w:val="24"/>
        </w:rPr>
        <w:t>Городские работники</w:t>
      </w:r>
    </w:p>
    <w:p w:rsidR="003B3109" w:rsidRPr="003B3109" w:rsidRDefault="003B3109" w:rsidP="003B3109">
      <w:pPr>
        <w:pStyle w:val="a3"/>
        <w:spacing w:before="0" w:beforeAutospacing="0" w:after="183" w:afterAutospacing="0"/>
        <w:ind w:firstLine="709"/>
        <w:jc w:val="both"/>
      </w:pPr>
      <w:r w:rsidRPr="003B3109">
        <w:t>Городские медики не претендуют на широкий круг льгот. В большинстве случаев им полагаются минимальный объем социальной помощи. Проживающие в городе медработники вправе бесплатно получить служебное жилье или участок под ИЖС. Также улучшить свои жилищные условия медики могут, участвуя в программе социальной ипотеки.</w:t>
      </w:r>
    </w:p>
    <w:p w:rsidR="003B3109" w:rsidRDefault="003B3109" w:rsidP="003B3109">
      <w:pPr>
        <w:pStyle w:val="3"/>
        <w:spacing w:before="215" w:after="107"/>
        <w:ind w:firstLine="709"/>
        <w:jc w:val="both"/>
        <w:rPr>
          <w:rFonts w:ascii="Times New Roman" w:hAnsi="Times New Roman" w:cs="Times New Roman"/>
          <w:b w:val="0"/>
          <w:bCs w:val="0"/>
          <w:color w:val="auto"/>
          <w:sz w:val="24"/>
          <w:szCs w:val="24"/>
          <w:lang w:val="en-US"/>
        </w:rPr>
      </w:pPr>
    </w:p>
    <w:p w:rsidR="003B3109" w:rsidRPr="003B3109" w:rsidRDefault="003B3109" w:rsidP="003B3109">
      <w:pPr>
        <w:pStyle w:val="3"/>
        <w:spacing w:before="215" w:after="107"/>
        <w:ind w:firstLine="709"/>
        <w:jc w:val="both"/>
        <w:rPr>
          <w:rFonts w:ascii="Times New Roman" w:hAnsi="Times New Roman" w:cs="Times New Roman"/>
          <w:bCs w:val="0"/>
          <w:color w:val="auto"/>
          <w:sz w:val="24"/>
          <w:szCs w:val="24"/>
        </w:rPr>
      </w:pPr>
      <w:r w:rsidRPr="003B3109">
        <w:rPr>
          <w:rFonts w:ascii="Times New Roman" w:hAnsi="Times New Roman" w:cs="Times New Roman"/>
          <w:bCs w:val="0"/>
          <w:color w:val="auto"/>
          <w:sz w:val="24"/>
          <w:szCs w:val="24"/>
        </w:rPr>
        <w:t>Работники в сельской местности</w:t>
      </w:r>
    </w:p>
    <w:p w:rsidR="003B3109" w:rsidRPr="003B3109" w:rsidRDefault="003B3109" w:rsidP="003B3109">
      <w:pPr>
        <w:pStyle w:val="a3"/>
        <w:spacing w:before="0" w:beforeAutospacing="0" w:after="183" w:afterAutospacing="0"/>
        <w:ind w:firstLine="709"/>
        <w:jc w:val="both"/>
      </w:pPr>
      <w:r w:rsidRPr="003B3109">
        <w:t>Согласно Постановлению Правительства РФ № 1607, сотрудникам деревенских больниц и поликлиник каждый месяц выплачивается 1200 руб. для компенсации затрат по оплате услуг ЖКХ. Средства предоставляются по месту работы медработника.</w:t>
      </w:r>
    </w:p>
    <w:p w:rsidR="003B3109" w:rsidRPr="003B3109" w:rsidRDefault="003B3109" w:rsidP="003B3109">
      <w:pPr>
        <w:pStyle w:val="a3"/>
        <w:spacing w:before="0" w:beforeAutospacing="0" w:after="183" w:afterAutospacing="0"/>
        <w:ind w:firstLine="709"/>
        <w:jc w:val="both"/>
      </w:pPr>
      <w:r w:rsidRPr="003B3109">
        <w:t>Областным законодательством утверждаются дополнительные виды социальной помощи сельским медикам. Например, в ряде субъектов РФ сельским врачам бесплатно предоставляется жилье для проживания с переходом жилого помещения в собственность по истечении 10 лет труда. Также сельским докторам устанавливаются областные начисления к окладу.</w:t>
      </w:r>
    </w:p>
    <w:p w:rsidR="003B3109" w:rsidRDefault="003B3109" w:rsidP="003B3109">
      <w:pPr>
        <w:pStyle w:val="3"/>
        <w:spacing w:before="215" w:after="107"/>
        <w:ind w:firstLine="709"/>
        <w:jc w:val="both"/>
        <w:rPr>
          <w:rFonts w:ascii="Times New Roman" w:hAnsi="Times New Roman" w:cs="Times New Roman"/>
          <w:b w:val="0"/>
          <w:bCs w:val="0"/>
          <w:color w:val="auto"/>
          <w:sz w:val="24"/>
          <w:szCs w:val="24"/>
          <w:lang w:val="en-US"/>
        </w:rPr>
      </w:pPr>
    </w:p>
    <w:p w:rsidR="003B3109" w:rsidRPr="003B3109" w:rsidRDefault="003B3109" w:rsidP="003B3109">
      <w:pPr>
        <w:rPr>
          <w:lang w:val="en-US"/>
        </w:rPr>
      </w:pPr>
    </w:p>
    <w:p w:rsidR="003B3109" w:rsidRPr="003B3109" w:rsidRDefault="003B3109" w:rsidP="003B3109">
      <w:pPr>
        <w:pStyle w:val="3"/>
        <w:spacing w:before="215" w:after="107"/>
        <w:ind w:firstLine="709"/>
        <w:jc w:val="both"/>
        <w:rPr>
          <w:rFonts w:ascii="Times New Roman" w:hAnsi="Times New Roman" w:cs="Times New Roman"/>
          <w:bCs w:val="0"/>
          <w:color w:val="auto"/>
          <w:sz w:val="24"/>
          <w:szCs w:val="24"/>
        </w:rPr>
      </w:pPr>
      <w:r w:rsidRPr="003B3109">
        <w:rPr>
          <w:rFonts w:ascii="Times New Roman" w:hAnsi="Times New Roman" w:cs="Times New Roman"/>
          <w:bCs w:val="0"/>
          <w:color w:val="auto"/>
          <w:sz w:val="24"/>
          <w:szCs w:val="24"/>
        </w:rPr>
        <w:lastRenderedPageBreak/>
        <w:t>Заслуженным врачам</w:t>
      </w:r>
    </w:p>
    <w:p w:rsidR="003B3109" w:rsidRPr="003B3109" w:rsidRDefault="003B3109" w:rsidP="003B3109">
      <w:pPr>
        <w:pStyle w:val="a3"/>
        <w:spacing w:before="0" w:beforeAutospacing="0" w:after="183" w:afterAutospacing="0"/>
        <w:ind w:firstLine="709"/>
        <w:jc w:val="both"/>
      </w:pPr>
      <w:r w:rsidRPr="003B3109">
        <w:t xml:space="preserve">Доктора награждаются почетным званием «Заслуженный врач РФ» </w:t>
      </w:r>
      <w:proofErr w:type="gramStart"/>
      <w:r w:rsidRPr="003B3109">
        <w:t>при</w:t>
      </w:r>
      <w:proofErr w:type="gramEnd"/>
      <w:r w:rsidRPr="003B3109">
        <w:t xml:space="preserve"> не менее 20 </w:t>
      </w:r>
      <w:proofErr w:type="gramStart"/>
      <w:r w:rsidRPr="003B3109">
        <w:t>лет</w:t>
      </w:r>
      <w:proofErr w:type="gramEnd"/>
      <w:r w:rsidRPr="003B3109">
        <w:t xml:space="preserve"> стажа (15 лет — для врачей рентгенологических кабинетов) и за личные заслуги в лечении, внедрении и использовании новых методик диагностирования и лечения пациентов, совмещении лечебной практики с научной или организационной работой и за подготовку высококвалифицированных кадров.</w:t>
      </w:r>
    </w:p>
    <w:p w:rsidR="003B3109" w:rsidRPr="003B3109" w:rsidRDefault="003B3109" w:rsidP="003B3109">
      <w:pPr>
        <w:pStyle w:val="a3"/>
        <w:spacing w:before="0" w:beforeAutospacing="0" w:after="183" w:afterAutospacing="0"/>
        <w:ind w:firstLine="709"/>
        <w:jc w:val="both"/>
      </w:pPr>
      <w:r w:rsidRPr="003B3109">
        <w:t>Региональными нормативами этой категории назначают дополнительные выплаты вне зависимости от того, трудится обладатель почетного звания или является пенсионером.</w:t>
      </w:r>
    </w:p>
    <w:p w:rsidR="003B3109" w:rsidRDefault="003B3109" w:rsidP="003B3109">
      <w:pPr>
        <w:pStyle w:val="3"/>
        <w:spacing w:before="215" w:after="107"/>
        <w:ind w:firstLine="709"/>
        <w:jc w:val="both"/>
        <w:rPr>
          <w:rFonts w:ascii="Times New Roman" w:hAnsi="Times New Roman" w:cs="Times New Roman"/>
          <w:b w:val="0"/>
          <w:bCs w:val="0"/>
          <w:color w:val="auto"/>
          <w:sz w:val="24"/>
          <w:szCs w:val="24"/>
          <w:lang w:val="en-US"/>
        </w:rPr>
      </w:pPr>
    </w:p>
    <w:p w:rsidR="003B3109" w:rsidRPr="003B3109" w:rsidRDefault="003B3109" w:rsidP="003B3109">
      <w:pPr>
        <w:pStyle w:val="3"/>
        <w:spacing w:before="215" w:after="107"/>
        <w:ind w:firstLine="709"/>
        <w:jc w:val="both"/>
        <w:rPr>
          <w:rFonts w:ascii="Times New Roman" w:hAnsi="Times New Roman" w:cs="Times New Roman"/>
          <w:bCs w:val="0"/>
          <w:color w:val="auto"/>
          <w:sz w:val="24"/>
          <w:szCs w:val="24"/>
        </w:rPr>
      </w:pPr>
      <w:r w:rsidRPr="003B3109">
        <w:rPr>
          <w:rFonts w:ascii="Times New Roman" w:hAnsi="Times New Roman" w:cs="Times New Roman"/>
          <w:bCs w:val="0"/>
          <w:color w:val="auto"/>
          <w:sz w:val="24"/>
          <w:szCs w:val="24"/>
        </w:rPr>
        <w:t>Земский доктор</w:t>
      </w:r>
    </w:p>
    <w:p w:rsidR="003B3109" w:rsidRPr="003B3109" w:rsidRDefault="003B3109" w:rsidP="003B3109">
      <w:pPr>
        <w:pStyle w:val="a3"/>
        <w:spacing w:before="0" w:beforeAutospacing="0" w:after="183" w:afterAutospacing="0"/>
        <w:ind w:firstLine="709"/>
        <w:jc w:val="both"/>
      </w:pPr>
      <w:r w:rsidRPr="003B3109">
        <w:t>Государственная программа «Земский доктор» распространяется на врачей с высшим медицинским образованием, переезжающих в сельскую местность, ПГТ или в город численностью не более 50 тыс. человек. Для участия в программе врач должен заключить пятилетний трудовой договор с мед</w:t>
      </w:r>
      <w:proofErr w:type="gramStart"/>
      <w:r w:rsidRPr="003B3109">
        <w:t>.</w:t>
      </w:r>
      <w:proofErr w:type="gramEnd"/>
      <w:r w:rsidRPr="003B3109">
        <w:t xml:space="preserve"> </w:t>
      </w:r>
      <w:proofErr w:type="gramStart"/>
      <w:r w:rsidRPr="003B3109">
        <w:t>у</w:t>
      </w:r>
      <w:proofErr w:type="gramEnd"/>
      <w:r w:rsidRPr="003B3109">
        <w:t>чреждением с укомплектованностью штата менее 60%. При соблюдении данных условий врачам полагается выплата в размере 1 млн. руб. Деньги разрешено потратить на любые цели.</w:t>
      </w:r>
    </w:p>
    <w:p w:rsidR="003B3109" w:rsidRPr="003B3109" w:rsidRDefault="003B3109" w:rsidP="003B3109">
      <w:pPr>
        <w:pStyle w:val="a3"/>
        <w:spacing w:before="0" w:beforeAutospacing="0" w:after="183" w:afterAutospacing="0"/>
        <w:ind w:firstLine="709"/>
        <w:jc w:val="both"/>
      </w:pPr>
      <w:r w:rsidRPr="003B3109">
        <w:t>Одновременно действует программа «Земский фельдшер», распространяющаяся на специалистов со средним медицинским образованием. Условия программы те же — переезд на постоянное место жительства в населенный пункт с численностью населения не более 50 тыс. человек, заключение пятилетнего трудового договора с медицинской организацией с укомплектованностью штата не более 60%. Размер выплаты для фельдшера составляет 500 тыс. руб.</w:t>
      </w:r>
    </w:p>
    <w:p w:rsidR="003B3109" w:rsidRDefault="003B3109" w:rsidP="003B3109">
      <w:pPr>
        <w:pStyle w:val="3"/>
        <w:spacing w:before="215" w:after="107"/>
        <w:ind w:firstLine="709"/>
        <w:jc w:val="both"/>
        <w:rPr>
          <w:rFonts w:ascii="Times New Roman" w:hAnsi="Times New Roman" w:cs="Times New Roman"/>
          <w:b w:val="0"/>
          <w:bCs w:val="0"/>
          <w:color w:val="auto"/>
          <w:sz w:val="24"/>
          <w:szCs w:val="24"/>
          <w:lang w:val="en-US"/>
        </w:rPr>
      </w:pPr>
    </w:p>
    <w:p w:rsidR="003B3109" w:rsidRPr="003B3109" w:rsidRDefault="003B3109" w:rsidP="003B3109">
      <w:pPr>
        <w:pStyle w:val="3"/>
        <w:spacing w:before="215" w:after="107"/>
        <w:ind w:firstLine="709"/>
        <w:jc w:val="both"/>
        <w:rPr>
          <w:rFonts w:ascii="Times New Roman" w:hAnsi="Times New Roman" w:cs="Times New Roman"/>
          <w:bCs w:val="0"/>
          <w:color w:val="auto"/>
          <w:sz w:val="24"/>
          <w:szCs w:val="24"/>
        </w:rPr>
      </w:pPr>
      <w:r w:rsidRPr="003B3109">
        <w:rPr>
          <w:rFonts w:ascii="Times New Roman" w:hAnsi="Times New Roman" w:cs="Times New Roman"/>
          <w:bCs w:val="0"/>
          <w:color w:val="auto"/>
          <w:sz w:val="24"/>
          <w:szCs w:val="24"/>
        </w:rPr>
        <w:t>За вредность</w:t>
      </w:r>
    </w:p>
    <w:p w:rsidR="003B3109" w:rsidRPr="003B3109" w:rsidRDefault="003B3109" w:rsidP="003B3109">
      <w:pPr>
        <w:ind w:firstLine="709"/>
        <w:jc w:val="both"/>
        <w:rPr>
          <w:rFonts w:ascii="Times New Roman" w:hAnsi="Times New Roman" w:cs="Times New Roman"/>
          <w:sz w:val="24"/>
          <w:szCs w:val="24"/>
        </w:rPr>
      </w:pPr>
      <w:r w:rsidRPr="003B3109">
        <w:rPr>
          <w:rFonts w:ascii="Times New Roman" w:hAnsi="Times New Roman" w:cs="Times New Roman"/>
          <w:sz w:val="24"/>
          <w:szCs w:val="24"/>
        </w:rPr>
        <w:t>Компенсации за работу во вредных условиях труда устанавливаются </w:t>
      </w:r>
      <w:hyperlink r:id="rId9" w:tgtFrame="_blank" w:history="1">
        <w:r w:rsidRPr="003B3109">
          <w:rPr>
            <w:rStyle w:val="a4"/>
            <w:rFonts w:ascii="Times New Roman" w:hAnsi="Times New Roman" w:cs="Times New Roman"/>
            <w:color w:val="auto"/>
            <w:sz w:val="24"/>
            <w:szCs w:val="24"/>
          </w:rPr>
          <w:t>ст. 92 ТК РФ.</w:t>
        </w:r>
      </w:hyperlink>
      <w:r w:rsidRPr="003B3109">
        <w:rPr>
          <w:rFonts w:ascii="Times New Roman" w:hAnsi="Times New Roman" w:cs="Times New Roman"/>
          <w:sz w:val="24"/>
          <w:szCs w:val="24"/>
        </w:rPr>
        <w:t> Медработники, трудящиеся в подобных условиях, претендуют:</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на доплату к окладу в размере 4%;</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на дополнительный оплачиваемый отпуск не менее 7 суток (для отдельных категорий медиков — от 14 до 35 суток);</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на сокращенный рабочий день (не более 36 часов в неделю).</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Льготы за вредность устанавливаются для сотрудников:</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инфекционных больниц и лепрозориев;</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учреждений и лабораторий, занимающихся борьбой с ВИЧ-инфекцией;</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психиатрических, нейрохирургических, наркологических учреждений и отделений;</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учреждений и отделений физиотерапии и лечебной профилактики;</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станций скорой помощи и переливания крови;</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противочумных учреждений;</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стоматологических кабинетов и клиник;</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отделений рентгенологии;</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lastRenderedPageBreak/>
        <w:t>противотуберкулезных диспансеров;</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патологоанатомических учреждений;</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бюро судебно-медицинской и медико-социальной экспертизы.</w:t>
      </w:r>
    </w:p>
    <w:p w:rsidR="003B3109" w:rsidRDefault="003B3109" w:rsidP="003B3109">
      <w:pPr>
        <w:pStyle w:val="a3"/>
        <w:spacing w:before="0" w:beforeAutospacing="0" w:after="183" w:afterAutospacing="0"/>
        <w:ind w:firstLine="709"/>
        <w:jc w:val="both"/>
        <w:rPr>
          <w:lang w:val="en-US"/>
        </w:rPr>
      </w:pPr>
    </w:p>
    <w:p w:rsidR="003B3109" w:rsidRPr="003B3109" w:rsidRDefault="003B3109" w:rsidP="003B3109">
      <w:pPr>
        <w:pStyle w:val="a3"/>
        <w:spacing w:before="0" w:beforeAutospacing="0" w:after="183" w:afterAutospacing="0"/>
        <w:ind w:firstLine="709"/>
        <w:jc w:val="both"/>
      </w:pPr>
      <w:r w:rsidRPr="003B3109">
        <w:t>В случае проживания в условиях Крайнего Севера или приравненной к нему местности, медработник получает дополнительную надбавку к окладу и увеличенный оплачиваемый отпуск.</w:t>
      </w:r>
    </w:p>
    <w:p w:rsidR="003B3109" w:rsidRPr="003B3109" w:rsidRDefault="003B3109" w:rsidP="003B3109">
      <w:pPr>
        <w:pStyle w:val="3"/>
        <w:spacing w:before="215" w:after="107"/>
        <w:ind w:firstLine="709"/>
        <w:jc w:val="both"/>
        <w:rPr>
          <w:rFonts w:ascii="Times New Roman" w:hAnsi="Times New Roman" w:cs="Times New Roman"/>
          <w:bCs w:val="0"/>
          <w:color w:val="auto"/>
          <w:sz w:val="24"/>
          <w:szCs w:val="24"/>
          <w:lang w:val="en-US"/>
        </w:rPr>
      </w:pPr>
    </w:p>
    <w:p w:rsidR="003B3109" w:rsidRPr="003B3109" w:rsidRDefault="003B3109" w:rsidP="003B3109">
      <w:pPr>
        <w:pStyle w:val="3"/>
        <w:spacing w:before="215" w:after="107"/>
        <w:ind w:firstLine="709"/>
        <w:jc w:val="both"/>
        <w:rPr>
          <w:rFonts w:ascii="Times New Roman" w:hAnsi="Times New Roman" w:cs="Times New Roman"/>
          <w:bCs w:val="0"/>
          <w:color w:val="auto"/>
          <w:sz w:val="24"/>
          <w:szCs w:val="24"/>
        </w:rPr>
      </w:pPr>
      <w:r w:rsidRPr="003B3109">
        <w:rPr>
          <w:rFonts w:ascii="Times New Roman" w:hAnsi="Times New Roman" w:cs="Times New Roman"/>
          <w:bCs w:val="0"/>
          <w:color w:val="auto"/>
          <w:sz w:val="24"/>
          <w:szCs w:val="24"/>
        </w:rPr>
        <w:t>Другие</w:t>
      </w:r>
    </w:p>
    <w:p w:rsidR="003B3109" w:rsidRPr="003B3109" w:rsidRDefault="003B3109" w:rsidP="003B3109">
      <w:pPr>
        <w:ind w:firstLine="709"/>
        <w:jc w:val="both"/>
        <w:rPr>
          <w:rFonts w:ascii="Times New Roman" w:hAnsi="Times New Roman" w:cs="Times New Roman"/>
          <w:sz w:val="24"/>
          <w:szCs w:val="24"/>
        </w:rPr>
      </w:pPr>
      <w:r w:rsidRPr="003B3109">
        <w:rPr>
          <w:rFonts w:ascii="Times New Roman" w:hAnsi="Times New Roman" w:cs="Times New Roman"/>
          <w:sz w:val="24"/>
          <w:szCs w:val="24"/>
        </w:rPr>
        <w:t>Региональным законодательством устанавливаются дополнительные льготы персоналу медицинских организаций:</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компенсация расходов на проезд;</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дополнительные региональные выплаты (губернаторское пособие);</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путевки в ведомственные санатории и профилактории бесплатно или с оплатой части стоимости;</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захоронение за счет средств медицинской организации или регионального бюджета;</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иные преференции и льготы.</w:t>
      </w:r>
    </w:p>
    <w:p w:rsidR="003B3109" w:rsidRDefault="003B3109" w:rsidP="003B3109">
      <w:pPr>
        <w:pStyle w:val="2"/>
        <w:spacing w:before="215" w:after="107"/>
        <w:ind w:firstLine="709"/>
        <w:jc w:val="both"/>
        <w:rPr>
          <w:rFonts w:ascii="Times New Roman" w:hAnsi="Times New Roman" w:cs="Times New Roman"/>
          <w:b w:val="0"/>
          <w:bCs w:val="0"/>
          <w:color w:val="auto"/>
          <w:sz w:val="24"/>
          <w:szCs w:val="24"/>
          <w:lang w:val="en-US"/>
        </w:rPr>
      </w:pPr>
    </w:p>
    <w:p w:rsidR="003B3109" w:rsidRPr="003B3109" w:rsidRDefault="003B3109" w:rsidP="003B3109">
      <w:pPr>
        <w:pStyle w:val="2"/>
        <w:spacing w:before="215" w:after="107"/>
        <w:ind w:firstLine="709"/>
        <w:jc w:val="both"/>
        <w:rPr>
          <w:rFonts w:ascii="Times New Roman" w:hAnsi="Times New Roman" w:cs="Times New Roman"/>
          <w:bCs w:val="0"/>
          <w:color w:val="auto"/>
          <w:sz w:val="24"/>
          <w:szCs w:val="24"/>
        </w:rPr>
      </w:pPr>
      <w:r w:rsidRPr="003B3109">
        <w:rPr>
          <w:rFonts w:ascii="Times New Roman" w:hAnsi="Times New Roman" w:cs="Times New Roman"/>
          <w:bCs w:val="0"/>
          <w:color w:val="auto"/>
          <w:sz w:val="24"/>
          <w:szCs w:val="24"/>
        </w:rPr>
        <w:t>Как получить льготы</w:t>
      </w:r>
    </w:p>
    <w:p w:rsidR="003B3109" w:rsidRPr="003B3109" w:rsidRDefault="003B3109" w:rsidP="003B3109">
      <w:pPr>
        <w:pStyle w:val="a3"/>
        <w:spacing w:before="0" w:beforeAutospacing="0" w:after="183" w:afterAutospacing="0"/>
        <w:ind w:firstLine="709"/>
        <w:jc w:val="both"/>
      </w:pPr>
      <w:r w:rsidRPr="003B3109">
        <w:t>Большинство видов социальной поддержки врачей, медсестер и другим сотрудникам мед</w:t>
      </w:r>
      <w:proofErr w:type="gramStart"/>
      <w:r w:rsidRPr="003B3109">
        <w:t>.</w:t>
      </w:r>
      <w:proofErr w:type="gramEnd"/>
      <w:r w:rsidRPr="003B3109">
        <w:t xml:space="preserve"> </w:t>
      </w:r>
      <w:proofErr w:type="gramStart"/>
      <w:r w:rsidRPr="003B3109">
        <w:t>у</w:t>
      </w:r>
      <w:proofErr w:type="gramEnd"/>
      <w:r w:rsidRPr="003B3109">
        <w:t>чреждений предоставляется по письменному заявлению.</w:t>
      </w:r>
    </w:p>
    <w:p w:rsidR="003B3109" w:rsidRPr="003B3109" w:rsidRDefault="003B3109" w:rsidP="003B3109">
      <w:pPr>
        <w:ind w:firstLine="709"/>
        <w:jc w:val="both"/>
        <w:rPr>
          <w:rFonts w:ascii="Times New Roman" w:hAnsi="Times New Roman" w:cs="Times New Roman"/>
          <w:sz w:val="24"/>
          <w:szCs w:val="24"/>
        </w:rPr>
      </w:pPr>
      <w:r w:rsidRPr="003B3109">
        <w:rPr>
          <w:rFonts w:ascii="Times New Roman" w:hAnsi="Times New Roman" w:cs="Times New Roman"/>
          <w:sz w:val="24"/>
          <w:szCs w:val="24"/>
        </w:rPr>
        <w:t>К заявлению нужно приложить необходимый пакет документов и обратиться в орган, предоставляющий льготы:</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отделение соцзащиты;</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отделение ПФ РФ;</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администрацию учреждения;</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администрацию сельского поселения.</w:t>
      </w:r>
    </w:p>
    <w:p w:rsidR="003B3109" w:rsidRDefault="003B3109" w:rsidP="003B3109">
      <w:pPr>
        <w:pStyle w:val="a3"/>
        <w:spacing w:before="0" w:beforeAutospacing="0" w:after="183" w:afterAutospacing="0"/>
        <w:ind w:firstLine="709"/>
        <w:jc w:val="both"/>
        <w:rPr>
          <w:lang w:val="en-US"/>
        </w:rPr>
      </w:pPr>
    </w:p>
    <w:p w:rsidR="003B3109" w:rsidRPr="003B3109" w:rsidRDefault="003B3109" w:rsidP="003B3109">
      <w:pPr>
        <w:pStyle w:val="a3"/>
        <w:spacing w:before="0" w:beforeAutospacing="0" w:after="183" w:afterAutospacing="0"/>
        <w:ind w:firstLine="709"/>
        <w:jc w:val="both"/>
      </w:pPr>
      <w:r w:rsidRPr="003B3109">
        <w:t>Также подать заявление можно в МФЦ или на портале «</w:t>
      </w:r>
      <w:proofErr w:type="spellStart"/>
      <w:r w:rsidRPr="003B3109">
        <w:t>Госуслуги</w:t>
      </w:r>
      <w:proofErr w:type="spellEnd"/>
      <w:r w:rsidRPr="003B3109">
        <w:t>».</w:t>
      </w:r>
    </w:p>
    <w:p w:rsidR="003B3109" w:rsidRPr="003B3109" w:rsidRDefault="003B3109" w:rsidP="003B3109">
      <w:pPr>
        <w:ind w:firstLine="709"/>
        <w:jc w:val="both"/>
        <w:rPr>
          <w:rFonts w:ascii="Times New Roman" w:hAnsi="Times New Roman" w:cs="Times New Roman"/>
          <w:sz w:val="24"/>
          <w:szCs w:val="24"/>
        </w:rPr>
      </w:pPr>
      <w:r w:rsidRPr="003B3109">
        <w:rPr>
          <w:rFonts w:ascii="Times New Roman" w:hAnsi="Times New Roman" w:cs="Times New Roman"/>
          <w:sz w:val="24"/>
          <w:szCs w:val="24"/>
        </w:rPr>
        <w:t>Пакет необходимых документов включает:</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паспорт;</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СНИЛС;</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трудовую книжку</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диплом о среднем или высшем образовании;</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справку с места работы;</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ИНН;</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lastRenderedPageBreak/>
        <w:t>выписку с банковского счета;</w:t>
      </w:r>
    </w:p>
    <w:p w:rsidR="003B3109" w:rsidRPr="003B3109" w:rsidRDefault="003B3109" w:rsidP="003B3109">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3B3109">
        <w:rPr>
          <w:rFonts w:ascii="Times New Roman" w:hAnsi="Times New Roman" w:cs="Times New Roman"/>
          <w:sz w:val="24"/>
          <w:szCs w:val="24"/>
        </w:rPr>
        <w:t>другие документы, требующиеся для оформления определенных льгот (справку 2-НДФЛ, справку о составе семьи, свидетельство о браке и т. д.).</w:t>
      </w:r>
    </w:p>
    <w:p w:rsidR="003B3109" w:rsidRPr="003B3109" w:rsidRDefault="003B3109" w:rsidP="003B3109">
      <w:pPr>
        <w:spacing w:before="100" w:beforeAutospacing="1" w:after="75" w:line="240" w:lineRule="auto"/>
        <w:ind w:left="709"/>
        <w:jc w:val="both"/>
        <w:rPr>
          <w:rFonts w:ascii="Times New Roman" w:hAnsi="Times New Roman" w:cs="Times New Roman"/>
          <w:sz w:val="24"/>
          <w:szCs w:val="24"/>
        </w:rPr>
      </w:pPr>
    </w:p>
    <w:p w:rsidR="003B3109" w:rsidRPr="003B3109" w:rsidRDefault="003B3109" w:rsidP="003B3109">
      <w:pPr>
        <w:pStyle w:val="a3"/>
        <w:spacing w:before="0" w:beforeAutospacing="0" w:after="183" w:afterAutospacing="0"/>
        <w:ind w:firstLine="709"/>
        <w:jc w:val="both"/>
      </w:pPr>
      <w:r w:rsidRPr="003B3109">
        <w:t>Срок рассмотрения заявления — не более 1 месяца. Денежные компенсации и выплаты переводятся на банковский счет получателя, стимулирующие выплаты начисляются вместе с заработной платой работника. Трудовые льготы предоставляются по месту работы медика.</w:t>
      </w:r>
    </w:p>
    <w:p w:rsidR="003B3109" w:rsidRPr="003B3109" w:rsidRDefault="003B3109" w:rsidP="003B3109">
      <w:pPr>
        <w:pStyle w:val="a3"/>
        <w:spacing w:before="0" w:beforeAutospacing="0" w:after="183" w:afterAutospacing="0"/>
        <w:ind w:firstLine="709"/>
        <w:jc w:val="both"/>
      </w:pPr>
      <w:r w:rsidRPr="003B3109">
        <w:t>Объем предоставляемой социальной помощи медицинским работникам постепенно сокращается. Несмотря на это медики сохранили большое количество льгот, особенно предоставляемых законодательствами субъектов РФ. Во многих регионах действуют специальные программы, призванные стимулировать переезд врачей и фельдшеров в сельскую местность.</w:t>
      </w:r>
    </w:p>
    <w:p w:rsidR="00183F87" w:rsidRPr="003B3109" w:rsidRDefault="00183F87" w:rsidP="003B3109">
      <w:pPr>
        <w:ind w:firstLine="709"/>
        <w:jc w:val="both"/>
        <w:rPr>
          <w:rFonts w:ascii="Times New Roman" w:hAnsi="Times New Roman" w:cs="Times New Roman"/>
          <w:sz w:val="24"/>
          <w:szCs w:val="24"/>
        </w:rPr>
      </w:pPr>
    </w:p>
    <w:p w:rsidR="003B3109" w:rsidRPr="003B3109" w:rsidRDefault="003B3109">
      <w:pPr>
        <w:ind w:firstLine="709"/>
        <w:jc w:val="both"/>
        <w:rPr>
          <w:rFonts w:ascii="Times New Roman" w:hAnsi="Times New Roman" w:cs="Times New Roman"/>
          <w:sz w:val="24"/>
          <w:szCs w:val="24"/>
        </w:rPr>
      </w:pPr>
    </w:p>
    <w:sectPr w:rsidR="003B3109" w:rsidRPr="003B3109" w:rsidSect="00183F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0030"/>
    <w:multiLevelType w:val="multilevel"/>
    <w:tmpl w:val="CA0E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86698"/>
    <w:multiLevelType w:val="multilevel"/>
    <w:tmpl w:val="5CDE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F165F"/>
    <w:multiLevelType w:val="multilevel"/>
    <w:tmpl w:val="E1BE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FE2FB6"/>
    <w:multiLevelType w:val="multilevel"/>
    <w:tmpl w:val="1A1C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002BF5"/>
    <w:multiLevelType w:val="multilevel"/>
    <w:tmpl w:val="0E88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912C47"/>
    <w:multiLevelType w:val="multilevel"/>
    <w:tmpl w:val="DC4AB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003868"/>
    <w:multiLevelType w:val="multilevel"/>
    <w:tmpl w:val="4B9E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37396C"/>
    <w:multiLevelType w:val="multilevel"/>
    <w:tmpl w:val="2D12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7A523D"/>
    <w:multiLevelType w:val="multilevel"/>
    <w:tmpl w:val="7066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1ADF"/>
    <w:multiLevelType w:val="multilevel"/>
    <w:tmpl w:val="4436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8A5FEC"/>
    <w:multiLevelType w:val="multilevel"/>
    <w:tmpl w:val="6B6C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4"/>
  </w:num>
  <w:num w:numId="5">
    <w:abstractNumId w:val="10"/>
  </w:num>
  <w:num w:numId="6">
    <w:abstractNumId w:val="9"/>
  </w:num>
  <w:num w:numId="7">
    <w:abstractNumId w:val="7"/>
  </w:num>
  <w:num w:numId="8">
    <w:abstractNumId w:val="8"/>
  </w:num>
  <w:num w:numId="9">
    <w:abstractNumId w:val="1"/>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B3109"/>
    <w:rsid w:val="00183F87"/>
    <w:rsid w:val="003B3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F87"/>
  </w:style>
  <w:style w:type="paragraph" w:styleId="1">
    <w:name w:val="heading 1"/>
    <w:basedOn w:val="a"/>
    <w:link w:val="10"/>
    <w:uiPriority w:val="9"/>
    <w:qFormat/>
    <w:rsid w:val="003B31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B31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B31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3109"/>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3B3109"/>
  </w:style>
  <w:style w:type="character" w:customStyle="1" w:styleId="20">
    <w:name w:val="Заголовок 2 Знак"/>
    <w:basedOn w:val="a0"/>
    <w:link w:val="2"/>
    <w:uiPriority w:val="9"/>
    <w:semiHidden/>
    <w:rsid w:val="003B310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B3109"/>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3B3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3B3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3109"/>
    <w:rPr>
      <w:color w:val="0000FF"/>
      <w:u w:val="single"/>
    </w:rPr>
  </w:style>
  <w:style w:type="character" w:customStyle="1" w:styleId="tocnumber">
    <w:name w:val="toc_number"/>
    <w:basedOn w:val="a0"/>
    <w:rsid w:val="003B3109"/>
  </w:style>
  <w:style w:type="character" w:customStyle="1" w:styleId="h-text">
    <w:name w:val="h-text"/>
    <w:basedOn w:val="a0"/>
    <w:rsid w:val="003B3109"/>
  </w:style>
  <w:style w:type="paragraph" w:customStyle="1" w:styleId="title">
    <w:name w:val="title"/>
    <w:basedOn w:val="a"/>
    <w:rsid w:val="003B3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3B3109"/>
  </w:style>
</w:styles>
</file>

<file path=word/webSettings.xml><?xml version="1.0" encoding="utf-8"?>
<w:webSettings xmlns:r="http://schemas.openxmlformats.org/officeDocument/2006/relationships" xmlns:w="http://schemas.openxmlformats.org/wordprocessingml/2006/main">
  <w:divs>
    <w:div w:id="547374380">
      <w:bodyDiv w:val="1"/>
      <w:marLeft w:val="0"/>
      <w:marRight w:val="0"/>
      <w:marTop w:val="0"/>
      <w:marBottom w:val="0"/>
      <w:divBdr>
        <w:top w:val="none" w:sz="0" w:space="0" w:color="auto"/>
        <w:left w:val="none" w:sz="0" w:space="0" w:color="auto"/>
        <w:bottom w:val="none" w:sz="0" w:space="0" w:color="auto"/>
        <w:right w:val="none" w:sz="0" w:space="0" w:color="auto"/>
      </w:divBdr>
    </w:div>
    <w:div w:id="1859271058">
      <w:bodyDiv w:val="1"/>
      <w:marLeft w:val="0"/>
      <w:marRight w:val="0"/>
      <w:marTop w:val="0"/>
      <w:marBottom w:val="0"/>
      <w:divBdr>
        <w:top w:val="none" w:sz="0" w:space="0" w:color="auto"/>
        <w:left w:val="none" w:sz="0" w:space="0" w:color="auto"/>
        <w:bottom w:val="none" w:sz="0" w:space="0" w:color="auto"/>
        <w:right w:val="none" w:sz="0" w:space="0" w:color="auto"/>
      </w:divBdr>
      <w:divsChild>
        <w:div w:id="1982416721">
          <w:marLeft w:val="0"/>
          <w:marRight w:val="0"/>
          <w:marTop w:val="0"/>
          <w:marBottom w:val="240"/>
          <w:divBdr>
            <w:top w:val="single" w:sz="4" w:space="5" w:color="AAAAAA"/>
            <w:left w:val="single" w:sz="4" w:space="5" w:color="AAAAAA"/>
            <w:bottom w:val="single" w:sz="4" w:space="5" w:color="AAAAAA"/>
            <w:right w:val="single" w:sz="4" w:space="5" w:color="AAAAAA"/>
          </w:divBdr>
        </w:div>
        <w:div w:id="2022966912">
          <w:marLeft w:val="0"/>
          <w:marRight w:val="0"/>
          <w:marTop w:val="0"/>
          <w:marBottom w:val="215"/>
          <w:divBdr>
            <w:top w:val="single" w:sz="4" w:space="8" w:color="D6E9C6"/>
            <w:left w:val="single" w:sz="4" w:space="8" w:color="D6E9C6"/>
            <w:bottom w:val="single" w:sz="4" w:space="8" w:color="D6E9C6"/>
            <w:right w:val="single" w:sz="4" w:space="8" w:color="D6E9C6"/>
          </w:divBdr>
        </w:div>
        <w:div w:id="345250813">
          <w:marLeft w:val="0"/>
          <w:marRight w:val="0"/>
          <w:marTop w:val="0"/>
          <w:marBottom w:val="215"/>
          <w:divBdr>
            <w:top w:val="single" w:sz="4" w:space="8" w:color="D6E9C6"/>
            <w:left w:val="single" w:sz="4" w:space="8" w:color="D6E9C6"/>
            <w:bottom w:val="single" w:sz="4" w:space="8" w:color="D6E9C6"/>
            <w:right w:val="single" w:sz="4" w:space="8" w:color="D6E9C6"/>
          </w:divBdr>
        </w:div>
        <w:div w:id="711001393">
          <w:marLeft w:val="0"/>
          <w:marRight w:val="0"/>
          <w:marTop w:val="0"/>
          <w:marBottom w:val="215"/>
          <w:divBdr>
            <w:top w:val="single" w:sz="4" w:space="8" w:color="D6E9C6"/>
            <w:left w:val="single" w:sz="4" w:space="8" w:color="D6E9C6"/>
            <w:bottom w:val="single" w:sz="4" w:space="8" w:color="D6E9C6"/>
            <w:right w:val="single" w:sz="4" w:space="8" w:color="D6E9C6"/>
          </w:divBdr>
        </w:div>
        <w:div w:id="540169537">
          <w:marLeft w:val="0"/>
          <w:marRight w:val="0"/>
          <w:marTop w:val="0"/>
          <w:marBottom w:val="215"/>
          <w:divBdr>
            <w:top w:val="single" w:sz="4" w:space="8" w:color="D6E9C6"/>
            <w:left w:val="single" w:sz="4" w:space="8" w:color="D6E9C6"/>
            <w:bottom w:val="single" w:sz="4" w:space="8" w:color="D6E9C6"/>
            <w:right w:val="single" w:sz="4" w:space="8" w:color="D6E9C6"/>
          </w:divBdr>
        </w:div>
        <w:div w:id="1313945410">
          <w:marLeft w:val="0"/>
          <w:marRight w:val="0"/>
          <w:marTop w:val="107"/>
          <w:marBottom w:val="161"/>
          <w:divBdr>
            <w:top w:val="single" w:sz="4" w:space="2" w:color="auto"/>
            <w:left w:val="single" w:sz="2" w:space="0" w:color="auto"/>
            <w:bottom w:val="single" w:sz="4" w:space="0" w:color="auto"/>
            <w:right w:val="single" w:sz="2" w:space="0" w:color="auto"/>
          </w:divBdr>
          <w:divsChild>
            <w:div w:id="1243415242">
              <w:marLeft w:val="0"/>
              <w:marRight w:val="0"/>
              <w:marTop w:val="0"/>
              <w:marBottom w:val="172"/>
              <w:divBdr>
                <w:top w:val="none" w:sz="0" w:space="0" w:color="auto"/>
                <w:left w:val="none" w:sz="0" w:space="0" w:color="auto"/>
                <w:bottom w:val="none" w:sz="0" w:space="0" w:color="auto"/>
                <w:right w:val="none" w:sz="0" w:space="0" w:color="auto"/>
              </w:divBdr>
            </w:div>
            <w:div w:id="408843542">
              <w:marLeft w:val="0"/>
              <w:marRight w:val="0"/>
              <w:marTop w:val="0"/>
              <w:marBottom w:val="0"/>
              <w:divBdr>
                <w:top w:val="none" w:sz="0" w:space="0" w:color="auto"/>
                <w:left w:val="none" w:sz="0" w:space="0" w:color="auto"/>
                <w:bottom w:val="none" w:sz="0" w:space="0" w:color="auto"/>
                <w:right w:val="none" w:sz="0" w:space="0" w:color="auto"/>
              </w:divBdr>
              <w:divsChild>
                <w:div w:id="931620928">
                  <w:marLeft w:val="0"/>
                  <w:marRight w:val="0"/>
                  <w:marTop w:val="0"/>
                  <w:marBottom w:val="0"/>
                  <w:divBdr>
                    <w:top w:val="none" w:sz="0" w:space="0" w:color="auto"/>
                    <w:left w:val="none" w:sz="0" w:space="0" w:color="auto"/>
                    <w:bottom w:val="none" w:sz="0" w:space="0" w:color="auto"/>
                    <w:right w:val="none" w:sz="0" w:space="0" w:color="auto"/>
                  </w:divBdr>
                  <w:divsChild>
                    <w:div w:id="635185997">
                      <w:marLeft w:val="0"/>
                      <w:marRight w:val="0"/>
                      <w:marTop w:val="0"/>
                      <w:marBottom w:val="97"/>
                      <w:divBdr>
                        <w:top w:val="none" w:sz="0" w:space="0" w:color="auto"/>
                        <w:left w:val="none" w:sz="0" w:space="0" w:color="auto"/>
                        <w:bottom w:val="none" w:sz="0" w:space="0" w:color="auto"/>
                        <w:right w:val="none" w:sz="0" w:space="0" w:color="auto"/>
                      </w:divBdr>
                      <w:divsChild>
                        <w:div w:id="146093000">
                          <w:marLeft w:val="0"/>
                          <w:marRight w:val="0"/>
                          <w:marTop w:val="0"/>
                          <w:marBottom w:val="0"/>
                          <w:divBdr>
                            <w:top w:val="none" w:sz="0" w:space="0" w:color="auto"/>
                            <w:left w:val="none" w:sz="0" w:space="0" w:color="auto"/>
                            <w:bottom w:val="none" w:sz="0" w:space="0" w:color="auto"/>
                            <w:right w:val="none" w:sz="0" w:space="0" w:color="auto"/>
                          </w:divBdr>
                        </w:div>
                      </w:divsChild>
                    </w:div>
                    <w:div w:id="337007370">
                      <w:marLeft w:val="0"/>
                      <w:marRight w:val="0"/>
                      <w:marTop w:val="0"/>
                      <w:marBottom w:val="0"/>
                      <w:divBdr>
                        <w:top w:val="none" w:sz="0" w:space="0" w:color="auto"/>
                        <w:left w:val="none" w:sz="0" w:space="0" w:color="auto"/>
                        <w:bottom w:val="none" w:sz="0" w:space="0" w:color="auto"/>
                        <w:right w:val="none" w:sz="0" w:space="0" w:color="auto"/>
                      </w:divBdr>
                      <w:divsChild>
                        <w:div w:id="11524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28478">
              <w:marLeft w:val="0"/>
              <w:marRight w:val="0"/>
              <w:marTop w:val="0"/>
              <w:marBottom w:val="0"/>
              <w:divBdr>
                <w:top w:val="none" w:sz="0" w:space="0" w:color="auto"/>
                <w:left w:val="none" w:sz="0" w:space="0" w:color="auto"/>
                <w:bottom w:val="none" w:sz="0" w:space="0" w:color="auto"/>
                <w:right w:val="none" w:sz="0" w:space="0" w:color="auto"/>
              </w:divBdr>
            </w:div>
          </w:divsChild>
        </w:div>
        <w:div w:id="67307757">
          <w:marLeft w:val="0"/>
          <w:marRight w:val="0"/>
          <w:marTop w:val="0"/>
          <w:marBottom w:val="215"/>
          <w:divBdr>
            <w:top w:val="single" w:sz="4" w:space="8" w:color="D6E9C6"/>
            <w:left w:val="single" w:sz="4" w:space="8" w:color="D6E9C6"/>
            <w:bottom w:val="single" w:sz="4" w:space="8" w:color="D6E9C6"/>
            <w:right w:val="single" w:sz="4" w:space="8" w:color="D6E9C6"/>
          </w:divBdr>
        </w:div>
        <w:div w:id="1079641754">
          <w:marLeft w:val="0"/>
          <w:marRight w:val="0"/>
          <w:marTop w:val="107"/>
          <w:marBottom w:val="161"/>
          <w:divBdr>
            <w:top w:val="single" w:sz="4" w:space="2" w:color="auto"/>
            <w:left w:val="single" w:sz="2" w:space="0" w:color="auto"/>
            <w:bottom w:val="single" w:sz="4" w:space="0" w:color="auto"/>
            <w:right w:val="single" w:sz="2" w:space="0" w:color="auto"/>
          </w:divBdr>
          <w:divsChild>
            <w:div w:id="1546407609">
              <w:marLeft w:val="0"/>
              <w:marRight w:val="0"/>
              <w:marTop w:val="0"/>
              <w:marBottom w:val="172"/>
              <w:divBdr>
                <w:top w:val="none" w:sz="0" w:space="0" w:color="auto"/>
                <w:left w:val="none" w:sz="0" w:space="0" w:color="auto"/>
                <w:bottom w:val="none" w:sz="0" w:space="0" w:color="auto"/>
                <w:right w:val="none" w:sz="0" w:space="0" w:color="auto"/>
              </w:divBdr>
            </w:div>
            <w:div w:id="428359529">
              <w:marLeft w:val="0"/>
              <w:marRight w:val="0"/>
              <w:marTop w:val="0"/>
              <w:marBottom w:val="0"/>
              <w:divBdr>
                <w:top w:val="none" w:sz="0" w:space="0" w:color="auto"/>
                <w:left w:val="none" w:sz="0" w:space="0" w:color="auto"/>
                <w:bottom w:val="none" w:sz="0" w:space="0" w:color="auto"/>
                <w:right w:val="none" w:sz="0" w:space="0" w:color="auto"/>
              </w:divBdr>
              <w:divsChild>
                <w:div w:id="595290116">
                  <w:marLeft w:val="0"/>
                  <w:marRight w:val="0"/>
                  <w:marTop w:val="0"/>
                  <w:marBottom w:val="0"/>
                  <w:divBdr>
                    <w:top w:val="none" w:sz="0" w:space="0" w:color="auto"/>
                    <w:left w:val="none" w:sz="0" w:space="0" w:color="auto"/>
                    <w:bottom w:val="none" w:sz="0" w:space="0" w:color="auto"/>
                    <w:right w:val="none" w:sz="0" w:space="0" w:color="auto"/>
                  </w:divBdr>
                  <w:divsChild>
                    <w:div w:id="1564829858">
                      <w:marLeft w:val="0"/>
                      <w:marRight w:val="0"/>
                      <w:marTop w:val="0"/>
                      <w:marBottom w:val="0"/>
                      <w:divBdr>
                        <w:top w:val="none" w:sz="0" w:space="0" w:color="auto"/>
                        <w:left w:val="none" w:sz="0" w:space="0" w:color="auto"/>
                        <w:bottom w:val="none" w:sz="0" w:space="0" w:color="auto"/>
                        <w:right w:val="none" w:sz="0" w:space="0" w:color="auto"/>
                      </w:divBdr>
                      <w:divsChild>
                        <w:div w:id="8178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34172">
              <w:marLeft w:val="0"/>
              <w:marRight w:val="0"/>
              <w:marTop w:val="0"/>
              <w:marBottom w:val="0"/>
              <w:divBdr>
                <w:top w:val="none" w:sz="0" w:space="0" w:color="auto"/>
                <w:left w:val="none" w:sz="0" w:space="0" w:color="auto"/>
                <w:bottom w:val="none" w:sz="0" w:space="0" w:color="auto"/>
                <w:right w:val="none" w:sz="0" w:space="0" w:color="auto"/>
              </w:divBdr>
            </w:div>
          </w:divsChild>
        </w:div>
        <w:div w:id="1102651957">
          <w:marLeft w:val="0"/>
          <w:marRight w:val="0"/>
          <w:marTop w:val="0"/>
          <w:marBottom w:val="215"/>
          <w:divBdr>
            <w:top w:val="single" w:sz="4" w:space="8" w:color="D6E9C6"/>
            <w:left w:val="single" w:sz="4" w:space="8" w:color="D6E9C6"/>
            <w:bottom w:val="single" w:sz="4" w:space="8" w:color="D6E9C6"/>
            <w:right w:val="single" w:sz="4" w:space="8" w:color="D6E9C6"/>
          </w:divBdr>
        </w:div>
        <w:div w:id="1548026930">
          <w:marLeft w:val="0"/>
          <w:marRight w:val="0"/>
          <w:marTop w:val="0"/>
          <w:marBottom w:val="215"/>
          <w:divBdr>
            <w:top w:val="single" w:sz="4" w:space="8" w:color="D6E9C6"/>
            <w:left w:val="single" w:sz="4" w:space="8" w:color="D6E9C6"/>
            <w:bottom w:val="single" w:sz="4" w:space="8" w:color="D6E9C6"/>
            <w:right w:val="single" w:sz="4" w:space="8" w:color="D6E9C6"/>
          </w:divBdr>
        </w:div>
        <w:div w:id="1965841161">
          <w:marLeft w:val="0"/>
          <w:marRight w:val="0"/>
          <w:marTop w:val="0"/>
          <w:marBottom w:val="215"/>
          <w:divBdr>
            <w:top w:val="single" w:sz="4" w:space="8" w:color="D6E9C6"/>
            <w:left w:val="single" w:sz="4" w:space="8" w:color="D6E9C6"/>
            <w:bottom w:val="single" w:sz="4" w:space="8" w:color="D6E9C6"/>
            <w:right w:val="single" w:sz="4" w:space="8" w:color="D6E9C6"/>
          </w:divBdr>
        </w:div>
        <w:div w:id="631793582">
          <w:marLeft w:val="0"/>
          <w:marRight w:val="0"/>
          <w:marTop w:val="0"/>
          <w:marBottom w:val="215"/>
          <w:divBdr>
            <w:top w:val="single" w:sz="4" w:space="8" w:color="D6E9C6"/>
            <w:left w:val="single" w:sz="4" w:space="8" w:color="D6E9C6"/>
            <w:bottom w:val="single" w:sz="4" w:space="8" w:color="D6E9C6"/>
            <w:right w:val="single" w:sz="4" w:space="8" w:color="D6E9C6"/>
          </w:divBdr>
        </w:div>
        <w:div w:id="252472311">
          <w:marLeft w:val="0"/>
          <w:marRight w:val="0"/>
          <w:marTop w:val="0"/>
          <w:marBottom w:val="215"/>
          <w:divBdr>
            <w:top w:val="single" w:sz="4" w:space="8" w:color="D6E9C6"/>
            <w:left w:val="single" w:sz="4" w:space="8" w:color="D6E9C6"/>
            <w:bottom w:val="single" w:sz="4" w:space="8" w:color="D6E9C6"/>
            <w:right w:val="single" w:sz="4" w:space="8" w:color="D6E9C6"/>
          </w:divBdr>
        </w:div>
        <w:div w:id="473437">
          <w:marLeft w:val="0"/>
          <w:marRight w:val="0"/>
          <w:marTop w:val="0"/>
          <w:marBottom w:val="215"/>
          <w:divBdr>
            <w:top w:val="single" w:sz="4" w:space="8" w:color="FAEBCC"/>
            <w:left w:val="single" w:sz="4" w:space="8" w:color="FAEBCC"/>
            <w:bottom w:val="single" w:sz="4" w:space="8" w:color="FAEBCC"/>
            <w:right w:val="single" w:sz="4" w:space="8" w:color="FAEBCC"/>
          </w:divBdr>
        </w:div>
        <w:div w:id="1612740713">
          <w:marLeft w:val="0"/>
          <w:marRight w:val="0"/>
          <w:marTop w:val="107"/>
          <w:marBottom w:val="161"/>
          <w:divBdr>
            <w:top w:val="single" w:sz="4" w:space="2" w:color="auto"/>
            <w:left w:val="single" w:sz="2" w:space="0" w:color="auto"/>
            <w:bottom w:val="single" w:sz="4" w:space="0" w:color="auto"/>
            <w:right w:val="single" w:sz="2" w:space="0" w:color="auto"/>
          </w:divBdr>
          <w:divsChild>
            <w:div w:id="1356494010">
              <w:marLeft w:val="0"/>
              <w:marRight w:val="0"/>
              <w:marTop w:val="0"/>
              <w:marBottom w:val="172"/>
              <w:divBdr>
                <w:top w:val="none" w:sz="0" w:space="0" w:color="auto"/>
                <w:left w:val="none" w:sz="0" w:space="0" w:color="auto"/>
                <w:bottom w:val="none" w:sz="0" w:space="0" w:color="auto"/>
                <w:right w:val="none" w:sz="0" w:space="0" w:color="auto"/>
              </w:divBdr>
            </w:div>
            <w:div w:id="58721690">
              <w:marLeft w:val="0"/>
              <w:marRight w:val="0"/>
              <w:marTop w:val="0"/>
              <w:marBottom w:val="0"/>
              <w:divBdr>
                <w:top w:val="none" w:sz="0" w:space="0" w:color="auto"/>
                <w:left w:val="none" w:sz="0" w:space="0" w:color="auto"/>
                <w:bottom w:val="none" w:sz="0" w:space="0" w:color="auto"/>
                <w:right w:val="none" w:sz="0" w:space="0" w:color="auto"/>
              </w:divBdr>
              <w:divsChild>
                <w:div w:id="261574388">
                  <w:marLeft w:val="0"/>
                  <w:marRight w:val="0"/>
                  <w:marTop w:val="0"/>
                  <w:marBottom w:val="0"/>
                  <w:divBdr>
                    <w:top w:val="none" w:sz="0" w:space="0" w:color="auto"/>
                    <w:left w:val="none" w:sz="0" w:space="0" w:color="auto"/>
                    <w:bottom w:val="none" w:sz="0" w:space="0" w:color="auto"/>
                    <w:right w:val="none" w:sz="0" w:space="0" w:color="auto"/>
                  </w:divBdr>
                  <w:divsChild>
                    <w:div w:id="1036663882">
                      <w:marLeft w:val="0"/>
                      <w:marRight w:val="0"/>
                      <w:marTop w:val="0"/>
                      <w:marBottom w:val="0"/>
                      <w:divBdr>
                        <w:top w:val="none" w:sz="0" w:space="0" w:color="auto"/>
                        <w:left w:val="none" w:sz="0" w:space="0" w:color="auto"/>
                        <w:bottom w:val="none" w:sz="0" w:space="0" w:color="auto"/>
                        <w:right w:val="none" w:sz="0" w:space="0" w:color="auto"/>
                      </w:divBdr>
                      <w:divsChild>
                        <w:div w:id="5035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6525/" TargetMode="External"/><Relationship Id="rId3" Type="http://schemas.openxmlformats.org/officeDocument/2006/relationships/settings" Target="settings.xml"/><Relationship Id="rId7" Type="http://schemas.openxmlformats.org/officeDocument/2006/relationships/hyperlink" Target="http://www.consultant.ru/document/cons_doc_LAW_121895/ad3ad5fa65f8f538a0211afaa7a2f8f68501a0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56525/" TargetMode="External"/><Relationship Id="rId11" Type="http://schemas.openxmlformats.org/officeDocument/2006/relationships/theme" Target="theme/theme1.xml"/><Relationship Id="rId5" Type="http://schemas.openxmlformats.org/officeDocument/2006/relationships/hyperlink" Target="http://www.consultant.ru/document/cons_doc_LAW_12189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4683/f6b05aa9799a360bb375c2a1f4c61977b86834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1519</Words>
  <Characters>8661</Characters>
  <Application>Microsoft Office Word</Application>
  <DocSecurity>0</DocSecurity>
  <Lines>72</Lines>
  <Paragraphs>20</Paragraphs>
  <ScaleCrop>false</ScaleCrop>
  <Company>ООО "МОК-Центр"</Company>
  <LinksUpToDate>false</LinksUpToDate>
  <CharactersWithSpaces>10160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2020-08-27T10:21:00Z</dcterms:created>
  <dcterms:modified xsi:type="dcterms:W3CDTF">2020-08-27T10:24:00Z</dcterms:modified>
</cp:coreProperties>
</file>