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C0" w:rsidRDefault="00D817C0" w:rsidP="00D817C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817C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Положенные льготы </w:t>
      </w:r>
      <w:proofErr w:type="spellStart"/>
      <w:r w:rsidRPr="00D817C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предпенсионерам</w:t>
      </w:r>
      <w:proofErr w:type="spellEnd"/>
      <w:r w:rsidRPr="00D817C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действующие с 2019 года</w:t>
      </w:r>
    </w:p>
    <w:p w:rsidR="00D817C0" w:rsidRPr="00D817C0" w:rsidRDefault="00D817C0" w:rsidP="00D817C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817C0" w:rsidRPr="00D817C0" w:rsidRDefault="00D817C0" w:rsidP="00D817C0">
      <w:pPr>
        <w:pStyle w:val="a3"/>
        <w:spacing w:before="0" w:beforeAutospacing="0" w:after="183" w:afterAutospacing="0"/>
        <w:ind w:firstLine="851"/>
        <w:jc w:val="both"/>
      </w:pPr>
      <w:r w:rsidRPr="00D817C0">
        <w:t xml:space="preserve">Льготы </w:t>
      </w:r>
      <w:proofErr w:type="spellStart"/>
      <w:r w:rsidRPr="00D817C0">
        <w:t>предпенсионерам</w:t>
      </w:r>
      <w:proofErr w:type="spellEnd"/>
      <w:r w:rsidRPr="00D817C0">
        <w:t xml:space="preserve"> – соц. преференции от государства, которые смягчают последствия новой пенсионной реформы в России. Воспользоваться ими может каждый человек, соответствующий условиям программы. С 2019 года действует несколько видов льгот для </w:t>
      </w:r>
      <w:proofErr w:type="spellStart"/>
      <w:r w:rsidRPr="00D817C0">
        <w:t>предпенсионеров</w:t>
      </w:r>
      <w:proofErr w:type="spellEnd"/>
      <w:r w:rsidRPr="00D817C0">
        <w:t>.</w:t>
      </w:r>
    </w:p>
    <w:p w:rsidR="00D817C0" w:rsidRPr="00D817C0" w:rsidRDefault="00D817C0" w:rsidP="00D817C0">
      <w:pPr>
        <w:pStyle w:val="2"/>
        <w:spacing w:before="215" w:after="107"/>
        <w:ind w:firstLine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pStyle w:val="2"/>
        <w:spacing w:before="215" w:after="107"/>
        <w:ind w:firstLine="85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Кто может считаться </w:t>
      </w:r>
      <w:proofErr w:type="spellStart"/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предпенсионером</w:t>
      </w:r>
      <w:proofErr w:type="spellEnd"/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?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851"/>
        <w:jc w:val="both"/>
      </w:pPr>
      <w:proofErr w:type="spellStart"/>
      <w:r w:rsidRPr="00D817C0">
        <w:t>Предпенсионер</w:t>
      </w:r>
      <w:proofErr w:type="spellEnd"/>
      <w:r w:rsidRPr="00D817C0">
        <w:t xml:space="preserve"> – лицо, которому до оформления пенсии остается менее 5 лет. Определение закреплено на законодательном уровне в законе </w:t>
      </w:r>
      <w:hyperlink r:id="rId5" w:tgtFrame="_blank" w:history="1">
        <w:r w:rsidRPr="00D817C0">
          <w:rPr>
            <w:rStyle w:val="a4"/>
            <w:rFonts w:eastAsiaTheme="majorEastAsia"/>
            <w:color w:val="auto"/>
          </w:rPr>
          <w:t>№1032-1 от 19.04.1991.</w:t>
        </w:r>
      </w:hyperlink>
    </w:p>
    <w:p w:rsidR="00D817C0" w:rsidRPr="00D817C0" w:rsidRDefault="00D817C0" w:rsidP="00D817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Этот статус получают, в том числе россияне, которые уходят на пенсию досрочно. Данной привилегией пользуются:</w:t>
      </w:r>
    </w:p>
    <w:p w:rsidR="00D817C0" w:rsidRPr="00D817C0" w:rsidRDefault="00D817C0" w:rsidP="00D817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многодетные матери;</w:t>
      </w:r>
    </w:p>
    <w:p w:rsidR="00D817C0" w:rsidRPr="00D817C0" w:rsidRDefault="00D817C0" w:rsidP="00D817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работники медицинской сферы;</w:t>
      </w:r>
    </w:p>
    <w:p w:rsidR="00D817C0" w:rsidRPr="00D817C0" w:rsidRDefault="00D817C0" w:rsidP="00D817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преподаватели;</w:t>
      </w:r>
    </w:p>
    <w:p w:rsidR="00D817C0" w:rsidRPr="00D817C0" w:rsidRDefault="00D817C0" w:rsidP="00D817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военные, ветераны боевых сражений;</w:t>
      </w:r>
    </w:p>
    <w:p w:rsidR="00D817C0" w:rsidRPr="00D817C0" w:rsidRDefault="00D817C0" w:rsidP="00D817C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работники Крайнего Севера и приравненных областей.</w:t>
      </w:r>
    </w:p>
    <w:p w:rsidR="00D817C0" w:rsidRDefault="00D817C0" w:rsidP="00D817C0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Положенные льготы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Выделяют несколько видов преференций для </w:t>
      </w:r>
      <w:proofErr w:type="spellStart"/>
      <w:r w:rsidRPr="00D817C0">
        <w:t>предпенсионеров</w:t>
      </w:r>
      <w:proofErr w:type="spellEnd"/>
      <w:r w:rsidRPr="00D817C0">
        <w:t>, закрепленных на законодательном уровне.</w:t>
      </w:r>
    </w:p>
    <w:p w:rsid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Запрет увольнять и отказывать в приеме на работу</w:t>
      </w:r>
    </w:p>
    <w:p w:rsidR="00D817C0" w:rsidRPr="00D817C0" w:rsidRDefault="00D817C0" w:rsidP="00D81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Согласно внесениям изменений в законодательство, работодателю запрещается:</w:t>
      </w:r>
    </w:p>
    <w:p w:rsidR="00D817C0" w:rsidRPr="00D817C0" w:rsidRDefault="00D817C0" w:rsidP="00D817C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увольнять рабочих, которым до выхода на заслуженный отдых осталось 5 лет, без веской на то причины;</w:t>
      </w:r>
    </w:p>
    <w:p w:rsidR="00D817C0" w:rsidRPr="00D817C0" w:rsidRDefault="00D817C0" w:rsidP="00D817C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 xml:space="preserve">отказывать в трудоустройстве </w:t>
      </w:r>
      <w:proofErr w:type="spellStart"/>
      <w:r w:rsidRPr="00D817C0">
        <w:rPr>
          <w:rFonts w:ascii="Times New Roman" w:hAnsi="Times New Roman" w:cs="Times New Roman"/>
          <w:sz w:val="24"/>
          <w:szCs w:val="24"/>
        </w:rPr>
        <w:t>предпенсионерам</w:t>
      </w:r>
      <w:proofErr w:type="spellEnd"/>
      <w:r w:rsidRPr="00D817C0">
        <w:rPr>
          <w:rFonts w:ascii="Times New Roman" w:hAnsi="Times New Roman" w:cs="Times New Roman"/>
          <w:sz w:val="24"/>
          <w:szCs w:val="24"/>
        </w:rPr>
        <w:t>.</w:t>
      </w:r>
    </w:p>
    <w:p w:rsidR="00D817C0" w:rsidRDefault="00D817C0" w:rsidP="00D817C0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>За нарушение законодательства предусмотрена административная, уголовная ответственность по статье 144.1 УК РФ. Какое давать начальству наказание, решают компетентные органы.</w:t>
      </w:r>
    </w:p>
    <w:p w:rsid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Выходной на диспансеризацию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Ежегодно работодатель обязан предоставлять рабочему </w:t>
      </w:r>
      <w:proofErr w:type="spellStart"/>
      <w:r w:rsidRPr="00D817C0">
        <w:t>предпенсионного</w:t>
      </w:r>
      <w:proofErr w:type="spellEnd"/>
      <w:r w:rsidRPr="00D817C0">
        <w:t xml:space="preserve"> возраста 2 дополнительных выходных для прохождения диспансеризации. Чтобы их получить, работник заранее подает заявление. Диспансеризацию человек проходит в медицинской </w:t>
      </w:r>
      <w:r w:rsidRPr="00D817C0">
        <w:lastRenderedPageBreak/>
        <w:t>организации, к которой привязан. После осмотра сотрудник обязан взять соответствующую справку и предоставить руководству.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</w:p>
    <w:p w:rsidR="00D817C0" w:rsidRP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Налоговые льготы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В сфере налогообложения </w:t>
      </w:r>
      <w:proofErr w:type="spellStart"/>
      <w:r w:rsidRPr="00D817C0">
        <w:t>предпенсионерам</w:t>
      </w:r>
      <w:proofErr w:type="spellEnd"/>
      <w:r w:rsidRPr="00D817C0">
        <w:t xml:space="preserve"> полагаются льготы, что и гражданам пенсионного возраста. Женщины после 55 лет, мужчины после 60 лет освобождаются от уплаты имущественного налога на один из объектов недвижимости, который находится в собственности гражданина, согласно Налоговому кодексу РФ. Исключение – объекты, которые используются с целью получения дохода.</w:t>
      </w:r>
    </w:p>
    <w:p w:rsidR="00D817C0" w:rsidRPr="00D817C0" w:rsidRDefault="00D817C0" w:rsidP="00D81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От жилищного налогообложения освобождаются недвижимость, удовлетворяющая следующим требованиям:</w:t>
      </w:r>
    </w:p>
    <w:p w:rsidR="00D817C0" w:rsidRPr="00D817C0" w:rsidRDefault="00D817C0" w:rsidP="00D817C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стоимость объекта – не более 300000000 руб.;</w:t>
      </w:r>
    </w:p>
    <w:p w:rsidR="00D817C0" w:rsidRPr="00D817C0" w:rsidRDefault="00D817C0" w:rsidP="00D817C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габариты – не более 50 кв. м.</w:t>
      </w:r>
    </w:p>
    <w:p w:rsidR="00D817C0" w:rsidRDefault="00D817C0" w:rsidP="00D817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7C0" w:rsidRPr="00D817C0" w:rsidRDefault="00D817C0" w:rsidP="00D817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Другие льготы в сфере налогообложения:</w:t>
      </w:r>
    </w:p>
    <w:p w:rsidR="00D817C0" w:rsidRPr="00D817C0" w:rsidRDefault="00D817C0" w:rsidP="00D817C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Освобождение от уплаты налога за земельный участок, площадью до 600 кв.м. Преференция предоставляется на один надел, принадлежащий льготнику.</w:t>
      </w:r>
    </w:p>
    <w:p w:rsidR="00D817C0" w:rsidRPr="00D817C0" w:rsidRDefault="00D817C0" w:rsidP="00D817C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 xml:space="preserve">Освобождение от налога на транспортное средство. Данные преференции предоставляются на региональном уровне. Так, в Москве, СПб </w:t>
      </w:r>
      <w:proofErr w:type="spellStart"/>
      <w:r w:rsidRPr="00D817C0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D817C0">
        <w:rPr>
          <w:rFonts w:ascii="Times New Roman" w:hAnsi="Times New Roman" w:cs="Times New Roman"/>
          <w:sz w:val="24"/>
          <w:szCs w:val="24"/>
        </w:rPr>
        <w:t xml:space="preserve"> освобождают от уплаты налога на один автомобиль, находящийся в его собственности.</w:t>
      </w:r>
    </w:p>
    <w:p w:rsidR="00D817C0" w:rsidRDefault="00D817C0" w:rsidP="00D817C0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Пособие по безработице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proofErr w:type="spellStart"/>
      <w:proofErr w:type="gramStart"/>
      <w:r w:rsidRPr="00D817C0">
        <w:t>Предпенсионерам</w:t>
      </w:r>
      <w:proofErr w:type="spellEnd"/>
      <w:r w:rsidRPr="00D817C0">
        <w:t>, оставшимся без работы, государство предоставляет увеличенный размер пособия по безработице.</w:t>
      </w:r>
      <w:proofErr w:type="gramEnd"/>
    </w:p>
    <w:p w:rsidR="00D817C0" w:rsidRPr="00D817C0" w:rsidRDefault="00D817C0" w:rsidP="00D81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Гражданам данной категории предоставляется и увеличенный период выплат. Дотации выплачиваются в течение 12 месяцев каждый 1,5 года. Схема такая:</w:t>
      </w:r>
    </w:p>
    <w:p w:rsidR="00D817C0" w:rsidRPr="00D817C0" w:rsidRDefault="00D817C0" w:rsidP="00D817C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выплаты – 1 год;</w:t>
      </w:r>
    </w:p>
    <w:p w:rsidR="00D817C0" w:rsidRPr="00D817C0" w:rsidRDefault="00D817C0" w:rsidP="00D817C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отсутствие выплат – 6 месяцев;</w:t>
      </w:r>
    </w:p>
    <w:p w:rsidR="00D817C0" w:rsidRPr="00D817C0" w:rsidRDefault="00D817C0" w:rsidP="00D817C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выплаты – 1 год и т.д.</w:t>
      </w:r>
    </w:p>
    <w:p w:rsidR="00D817C0" w:rsidRDefault="00D817C0" w:rsidP="00D817C0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>Гражданам со стажем 20-25 лет пособие выплачивается в течение 2 лет каждые 3 года.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Если </w:t>
      </w:r>
      <w:proofErr w:type="spellStart"/>
      <w:r w:rsidRPr="00D817C0">
        <w:t>предпенсионер</w:t>
      </w:r>
      <w:proofErr w:type="spellEnd"/>
      <w:r w:rsidRPr="00D817C0">
        <w:t xml:space="preserve"> проработал на последнем месте 6,5 месяцев, то дотация назначается в размере 75% от среднемесячного заработка за 3 месяца. Данную сумму заявитель получает первые 3 месяца после регистрации в центре занятости. </w:t>
      </w:r>
      <w:proofErr w:type="gramStart"/>
      <w:r w:rsidRPr="00D817C0">
        <w:t>Следующие 4 месяца выплачивается 60% от средней прибыли.</w:t>
      </w:r>
      <w:proofErr w:type="gramEnd"/>
      <w:r w:rsidRPr="00D817C0">
        <w:t xml:space="preserve"> Оставшееся время безработный получает 45% от среднемесячного дохода.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lastRenderedPageBreak/>
        <w:t>Размер выплат не может превышать МРОТ. Если стаж гражданина на последнем месте меньше, чем 6,5 месяцев, ему назначается минимальная дотация в сумме 1500 руб.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Если </w:t>
      </w:r>
      <w:proofErr w:type="spellStart"/>
      <w:r w:rsidRPr="00D817C0">
        <w:t>предпенсионер</w:t>
      </w:r>
      <w:proofErr w:type="spellEnd"/>
      <w:r w:rsidRPr="00D817C0">
        <w:t xml:space="preserve"> перед постановкой на учет в ЦЗН на протяжении 12 месяцев не трудился, то привилегия назначается наравне с россиянами без соответствующего статуса.</w:t>
      </w:r>
    </w:p>
    <w:p w:rsid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Дополнительное обучение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Гражданам </w:t>
      </w:r>
      <w:proofErr w:type="spellStart"/>
      <w:r w:rsidRPr="00D817C0">
        <w:t>предпенсионного</w:t>
      </w:r>
      <w:proofErr w:type="spellEnd"/>
      <w:r w:rsidRPr="00D817C0">
        <w:t xml:space="preserve"> возраста государство предоставляет возможность получить дополнительное образование, чтобы сменить квалификацию. Воспользоваться преференцией вправе безработные и трудоустроенные лица.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>Обучение проводится по очной форме. На время учебы назначается стипендия. Размер выплат составляет МРОТ, установленный в регионе.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Срок получения дополнительного образования. Переобучение </w:t>
      </w:r>
      <w:proofErr w:type="spellStart"/>
      <w:r w:rsidRPr="00D817C0">
        <w:t>предпенсионеров</w:t>
      </w:r>
      <w:proofErr w:type="spellEnd"/>
      <w:r w:rsidRPr="00D817C0">
        <w:t xml:space="preserve"> оплачивает государство.</w:t>
      </w:r>
    </w:p>
    <w:p w:rsid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Право на накопительную пенсию</w:t>
      </w:r>
    </w:p>
    <w:p w:rsidR="00D817C0" w:rsidRPr="00D817C0" w:rsidRDefault="00D817C0" w:rsidP="00D81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 xml:space="preserve">Граждане, достигшие </w:t>
      </w:r>
      <w:proofErr w:type="spellStart"/>
      <w:r w:rsidRPr="00D817C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817C0">
        <w:rPr>
          <w:rFonts w:ascii="Times New Roman" w:hAnsi="Times New Roman" w:cs="Times New Roman"/>
          <w:sz w:val="24"/>
          <w:szCs w:val="24"/>
        </w:rPr>
        <w:t xml:space="preserve"> возраста, имеют право на получение накопительной части пенсии. Выделяют 3 способа получения денег:</w:t>
      </w:r>
    </w:p>
    <w:p w:rsidR="00D817C0" w:rsidRPr="00D817C0" w:rsidRDefault="00D817C0" w:rsidP="00D817C0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всей суммы накоплений за 1 раз – данным способом можно воспользоваться, если размер накопительной части пособия менее 5% от страховых дотаций;</w:t>
      </w:r>
    </w:p>
    <w:p w:rsidR="00D817C0" w:rsidRPr="00D817C0" w:rsidRDefault="00D817C0" w:rsidP="00D817C0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ежемесячные выплаты – гражданин получает пособие пожизненно, если размер накопительной части пособия более 5% от страховых дотаций;</w:t>
      </w:r>
    </w:p>
    <w:p w:rsidR="00D817C0" w:rsidRPr="00D817C0" w:rsidRDefault="00D817C0" w:rsidP="00D817C0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срочные выплаты – назначается увеличенная сумма пособия, но выплаты заканчиваются через 10 лет.</w:t>
      </w:r>
    </w:p>
    <w:p w:rsid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Право на алименты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proofErr w:type="spellStart"/>
      <w:r w:rsidRPr="00D817C0">
        <w:t>Предпенсионеры</w:t>
      </w:r>
      <w:proofErr w:type="spellEnd"/>
      <w:r w:rsidRPr="00D817C0">
        <w:t>, как и пенсионеры, имеют право на содержание от своих детей. Алименты назначаются нуждающимся и безработным гражданам.</w:t>
      </w:r>
    </w:p>
    <w:p w:rsid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Обязательная доля в наследстве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proofErr w:type="spellStart"/>
      <w:r w:rsidRPr="00D817C0">
        <w:t>Предпенсионер</w:t>
      </w:r>
      <w:proofErr w:type="spellEnd"/>
      <w:r w:rsidRPr="00D817C0">
        <w:t xml:space="preserve"> получает долю в наследстве умершего близкого родственника. Гарантия присуждения гражданину части имущества – 100%, даже в том случае, если он не упомянут в завещании.</w:t>
      </w:r>
    </w:p>
    <w:p w:rsidR="00D817C0" w:rsidRDefault="00D817C0" w:rsidP="00D817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rPr>
          <w:lang w:val="en-US"/>
        </w:rPr>
      </w:pPr>
    </w:p>
    <w:p w:rsidR="00D817C0" w:rsidRPr="00D817C0" w:rsidRDefault="00D817C0" w:rsidP="00D817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Как оформить статус </w:t>
      </w:r>
      <w:proofErr w:type="spellStart"/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предпенсионера</w:t>
      </w:r>
      <w:proofErr w:type="spellEnd"/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Чтобы получить льготы, статус </w:t>
      </w:r>
      <w:proofErr w:type="spellStart"/>
      <w:r w:rsidRPr="00D817C0">
        <w:t>предпенсионера</w:t>
      </w:r>
      <w:proofErr w:type="spellEnd"/>
      <w:r w:rsidRPr="00D817C0">
        <w:t xml:space="preserve"> требуется подтвердить документально. Для этого необходимо взять справку в ПФР. Для ее получения не потребуется никаких документов, в том числе пенсионного удостоверения, кроме российского паспорта. В ПФР имеются данные на граждан, поэтому справка формируется в автоматическом режиме.</w:t>
      </w:r>
    </w:p>
    <w:p w:rsidR="00D817C0" w:rsidRPr="00D817C0" w:rsidRDefault="00D817C0" w:rsidP="00D81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Документ оформляют несколькими способами:</w:t>
      </w:r>
    </w:p>
    <w:p w:rsidR="00D817C0" w:rsidRPr="00D817C0" w:rsidRDefault="00D817C0" w:rsidP="00D817C0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через ПФР или официальный сайт Фонда;</w:t>
      </w:r>
    </w:p>
    <w:p w:rsidR="00D817C0" w:rsidRPr="00D817C0" w:rsidRDefault="00D817C0" w:rsidP="00D817C0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в МФЦ.</w:t>
      </w:r>
    </w:p>
    <w:p w:rsidR="00D817C0" w:rsidRDefault="00D817C0" w:rsidP="00D817C0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>Справка предоставляется гражданину на безвозмездной основе.</w:t>
      </w:r>
    </w:p>
    <w:p w:rsidR="00D817C0" w:rsidRDefault="00D817C0" w:rsidP="00D817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817C0" w:rsidRPr="00D817C0" w:rsidRDefault="00D817C0" w:rsidP="00D817C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817C0">
        <w:rPr>
          <w:rFonts w:ascii="Times New Roman" w:hAnsi="Times New Roman" w:cs="Times New Roman"/>
          <w:bCs w:val="0"/>
          <w:color w:val="auto"/>
          <w:sz w:val="24"/>
          <w:szCs w:val="24"/>
        </w:rPr>
        <w:t>Могут ли отказать?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В предоставлении справки о статусе </w:t>
      </w:r>
      <w:proofErr w:type="spellStart"/>
      <w:r w:rsidRPr="00D817C0">
        <w:t>предпенсионера</w:t>
      </w:r>
      <w:proofErr w:type="spellEnd"/>
      <w:r w:rsidRPr="00D817C0">
        <w:t xml:space="preserve"> гражданину отказать не могут. Данный документ дают по первому требованию заявителя.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>Отказ гражданин может получить в назначении некоторых льгот. Так, поскольку освобождение от уплаты транспортного налога предоставляется на местном уровне, то данной преференцией не смогут воспользоваться жители регионов, где данная льгота не действует.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Проблемы возникают и с переобучением. Не все регионы могут выделить средства из бюджета и организовать курсы лицам </w:t>
      </w:r>
      <w:proofErr w:type="spellStart"/>
      <w:r w:rsidRPr="00D817C0">
        <w:t>предпенсионного</w:t>
      </w:r>
      <w:proofErr w:type="spellEnd"/>
      <w:r w:rsidRPr="00D817C0">
        <w:t xml:space="preserve"> возраста.</w:t>
      </w:r>
    </w:p>
    <w:p w:rsidR="00D817C0" w:rsidRPr="00D817C0" w:rsidRDefault="00D817C0" w:rsidP="00D81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Другие причины отказа:</w:t>
      </w:r>
    </w:p>
    <w:p w:rsidR="00D817C0" w:rsidRPr="00D817C0" w:rsidRDefault="00D817C0" w:rsidP="00D817C0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предоставление недостоверных сведений;</w:t>
      </w:r>
    </w:p>
    <w:p w:rsidR="00D817C0" w:rsidRPr="00D817C0" w:rsidRDefault="00D817C0" w:rsidP="00D817C0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C0">
        <w:rPr>
          <w:rFonts w:ascii="Times New Roman" w:hAnsi="Times New Roman" w:cs="Times New Roman"/>
          <w:sz w:val="24"/>
          <w:szCs w:val="24"/>
        </w:rPr>
        <w:t>неполный пакет документов.</w:t>
      </w:r>
    </w:p>
    <w:p w:rsidR="00D817C0" w:rsidRDefault="00D817C0" w:rsidP="00D817C0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>Когда женщине исполняется 60, мужчине – 65 лет, некоторые преференции переоформляются.</w:t>
      </w:r>
    </w:p>
    <w:p w:rsidR="00D817C0" w:rsidRPr="00D817C0" w:rsidRDefault="00D817C0" w:rsidP="00D817C0">
      <w:pPr>
        <w:pStyle w:val="a3"/>
        <w:spacing w:before="0" w:beforeAutospacing="0" w:after="183" w:afterAutospacing="0"/>
        <w:ind w:firstLine="709"/>
        <w:jc w:val="both"/>
      </w:pPr>
      <w:r w:rsidRPr="00D817C0">
        <w:t xml:space="preserve">Льготы </w:t>
      </w:r>
      <w:proofErr w:type="spellStart"/>
      <w:r w:rsidRPr="00D817C0">
        <w:t>предпенсионерам</w:t>
      </w:r>
      <w:proofErr w:type="spellEnd"/>
      <w:r w:rsidRPr="00D817C0">
        <w:t xml:space="preserve"> – государственная социальная помощь, которую стали предоставлять после проведения пенсионной реформы. Преференции предусмотрены на федеральном уровне. Некоторые региональные власти выделяют гражданам дополнительные льготы при наличии сре</w:t>
      </w:r>
      <w:proofErr w:type="gramStart"/>
      <w:r w:rsidRPr="00D817C0">
        <w:t>дств в б</w:t>
      </w:r>
      <w:proofErr w:type="gramEnd"/>
      <w:r w:rsidRPr="00D817C0">
        <w:t>юджете. Предоставляют бесплатный проезд и другие преференции.</w:t>
      </w:r>
    </w:p>
    <w:p w:rsidR="00CA7CC4" w:rsidRPr="00D817C0" w:rsidRDefault="00CA7CC4" w:rsidP="00D817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7CC4" w:rsidRPr="00D817C0" w:rsidSect="00CA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986"/>
    <w:multiLevelType w:val="multilevel"/>
    <w:tmpl w:val="BA6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60400"/>
    <w:multiLevelType w:val="multilevel"/>
    <w:tmpl w:val="385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41A32"/>
    <w:multiLevelType w:val="multilevel"/>
    <w:tmpl w:val="3E1A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72C9C"/>
    <w:multiLevelType w:val="multilevel"/>
    <w:tmpl w:val="2E0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7269F"/>
    <w:multiLevelType w:val="multilevel"/>
    <w:tmpl w:val="9F42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47E30"/>
    <w:multiLevelType w:val="multilevel"/>
    <w:tmpl w:val="B0F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F4839"/>
    <w:multiLevelType w:val="multilevel"/>
    <w:tmpl w:val="D88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0711A"/>
    <w:multiLevelType w:val="multilevel"/>
    <w:tmpl w:val="7B46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63AFB"/>
    <w:multiLevelType w:val="multilevel"/>
    <w:tmpl w:val="E656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17C0"/>
    <w:rsid w:val="00CA7CC4"/>
    <w:rsid w:val="00D8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C4"/>
  </w:style>
  <w:style w:type="paragraph" w:styleId="1">
    <w:name w:val="heading 1"/>
    <w:basedOn w:val="a"/>
    <w:link w:val="10"/>
    <w:uiPriority w:val="9"/>
    <w:qFormat/>
    <w:rsid w:val="00D81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817C0"/>
  </w:style>
  <w:style w:type="character" w:customStyle="1" w:styleId="20">
    <w:name w:val="Заголовок 2 Знак"/>
    <w:basedOn w:val="a0"/>
    <w:link w:val="2"/>
    <w:uiPriority w:val="9"/>
    <w:semiHidden/>
    <w:rsid w:val="00D81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1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8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8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7C0"/>
    <w:rPr>
      <w:color w:val="0000FF"/>
      <w:u w:val="single"/>
    </w:rPr>
  </w:style>
  <w:style w:type="character" w:customStyle="1" w:styleId="tocnumber">
    <w:name w:val="toc_number"/>
    <w:basedOn w:val="a0"/>
    <w:rsid w:val="00D817C0"/>
  </w:style>
  <w:style w:type="character" w:customStyle="1" w:styleId="h-text">
    <w:name w:val="h-text"/>
    <w:basedOn w:val="a0"/>
    <w:rsid w:val="00D817C0"/>
  </w:style>
  <w:style w:type="paragraph" w:customStyle="1" w:styleId="title">
    <w:name w:val="title"/>
    <w:basedOn w:val="a"/>
    <w:rsid w:val="00D8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81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86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3783851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754754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8671693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311887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793421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571596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586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3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48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834646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6831530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6566322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99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83521248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5797</Characters>
  <Application>Microsoft Office Word</Application>
  <DocSecurity>0</DocSecurity>
  <Lines>48</Lines>
  <Paragraphs>13</Paragraphs>
  <ScaleCrop>false</ScaleCrop>
  <Company>ООО "МОК-Центр"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2020-08-27T08:10:00Z</dcterms:created>
  <dcterms:modified xsi:type="dcterms:W3CDTF">2020-08-27T08:13:00Z</dcterms:modified>
</cp:coreProperties>
</file>