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42" w:rsidRPr="00FE1C24" w:rsidRDefault="00803D42" w:rsidP="00803D42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803D4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Полный список льгот чернобыльцам</w:t>
      </w:r>
    </w:p>
    <w:p w:rsidR="00803D42" w:rsidRPr="00FE1C24" w:rsidRDefault="00803D42" w:rsidP="00803D42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Предоставление привилегий ликвидаторам аварии на Чернобыльской АЭС, а также тем, кто пострадал от данной катастрофы, регламентировано положениями </w:t>
      </w:r>
      <w:hyperlink r:id="rId5" w:tgtFrame="_blank" w:history="1">
        <w:r w:rsidRPr="00803D42">
          <w:rPr>
            <w:rStyle w:val="a4"/>
            <w:color w:val="auto"/>
          </w:rPr>
          <w:t>ФЗ 1244-1 от 1991 года.</w:t>
        </w:r>
      </w:hyperlink>
      <w:r w:rsidRPr="00803D42">
        <w:t> Согласно нему, разного вида льготы предоставляются также родственникам семей пострадавших, причем пожизненно. Согласно </w:t>
      </w:r>
      <w:hyperlink r:id="rId6" w:tgtFrame="_blank" w:history="1">
        <w:r w:rsidRPr="00803D42">
          <w:rPr>
            <w:rStyle w:val="a4"/>
            <w:color w:val="auto"/>
          </w:rPr>
          <w:t>ФЗ 1244-1</w:t>
        </w:r>
      </w:hyperlink>
      <w:r w:rsidRPr="00803D42">
        <w:t>, государство предоставляет гражданам преференции в виде материальной помощи и скидок на оплату необходимых услуг. А для оформления и получения льгот чернобылец должен соответствовать ряду требований.</w:t>
      </w:r>
    </w:p>
    <w:p w:rsidR="00803D42" w:rsidRPr="00FE1C24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Порядок присвоения статуса «чернобыльца» регулируется положениями КМУ от </w:t>
      </w:r>
      <w:hyperlink r:id="rId7" w:tgtFrame="_blank" w:history="1">
        <w:r w:rsidRPr="00803D42">
          <w:rPr>
            <w:rStyle w:val="a4"/>
            <w:color w:val="auto"/>
          </w:rPr>
          <w:t>11.08.2018 (постановление номер 551).</w:t>
        </w:r>
      </w:hyperlink>
      <w:r w:rsidRPr="00803D42">
        <w:t> А вот перечень предоставляемых льгот регулируется опубликованным законом 796 и его пунктами. Именно в закон 796 регулярно вносят изменения, дополняют и расширяют. Какие положения в нём имеются в 2020 году?</w:t>
      </w:r>
    </w:p>
    <w:p w:rsidR="00803D42" w:rsidRPr="00FE1C24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категории населения “чернобыльцы”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Общий перечень тех, кто может рассчитывать на льготы, включает: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Лица, непосредственно принимавшие участие в ликвидации последствий аварии.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Близкие родственники ликвидаторов (жена/муж, дети, внуки – статус предоставляется пожизненно).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Те, кто получил инвалидность из-за аварии на ЧАЭС или из-за ликвидации её последствий как в 1986 году, так и в иное время, независимо от установленной категории на момент выдачи удостоверения.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Военные и военнообязанные, ликвидирующие последствия аварии.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Эвакуированные граждане, а также те, которые переселились из зоны отчуждения после издания соответствующего приказа.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Граждане, принимавшие участие в создании объекта «Укрытие»: занимавшиеся строительством саркофага над разрушенным энергоблоком ЧАЭС.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Медперсонал, участвующий в лечении больных лучевой болезнью.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Трудящиеся</w:t>
      </w:r>
      <w:r w:rsidR="00FE1C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3D42">
        <w:rPr>
          <w:rFonts w:ascii="Times New Roman" w:hAnsi="Times New Roman" w:cs="Times New Roman"/>
          <w:sz w:val="24"/>
          <w:szCs w:val="24"/>
        </w:rPr>
        <w:t>в зоне отчуждения после строительства объекта «Укрытие». Учитываются даже кратковременные командировки.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Дети, которые на момент аварии на ЧАЭС находились в утробе матери. Учитывается дата рождения или постановки на учет.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Граждане, у которых из-за аварии на ЧАЭС, развилась сопутствующая патология или хроническое заболевание независимо от места проживания, но требуется подтверждение, что болезнь является последствием катастрофы на Чернобыльской АЭС.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 xml:space="preserve">Также необходимо учесть, что льготы предоставляются только тем гражданам, которые их не получают от других государств (суммироваться не могут). То есть чтобы </w:t>
      </w:r>
      <w:r w:rsidRPr="00803D42">
        <w:lastRenderedPageBreak/>
        <w:t>получать «российские» льготы необходимо постоянно проживать в РФ или же иметь российское гражданство.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</w:p>
    <w:p w:rsidR="00803D42" w:rsidRPr="00803D42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предоставляет государство?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Все граждане, которые официально отнесены к ликвидаторам аварии на ЧАЭС или к лицам, пострадавших от техногенной катастрофы, вправе рассчитывать на широкий перечень федеральных льгот. Единственное требование – это наличие удостоверения, подтверждающего статус заявителя.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Жилищные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Все «чернобыльцы» получают право на внеочередное улучшение жилищных условий — жилье они получают первыми. Плюс к этому депутаты разрешили Федеральным административным органам предоставлять пониженный процент при оформлении ипотечных и целевых кредитов, также направленных на улучшение жилищных условий пострадавших от аварии и членам их семей.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Более детальную информацию рекомендуется уточнять в местной администрации. Также льготникам предоставляется первоочередное право при вступлении в кооперативы или жилищные товарищества.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Трудовые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«Чернобыльцы» официально претендуют на дополнительный 14-дневный оплачиваемый отпуск ежегодно. Тем, кто родился после 1 апреля 1986 года – от 7 до 14 дней, где точный размер отпуска определяется местными административными органами, так как именно они финансируют льготника.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Помимо этого, граждане, относящиеся к категории льготников, вправе рассчитывать на: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первоочередное трудоустройство при смене места жительства. Для получения данного права следует обратиться в центр занятости или социальные службы населенного пункта по месту жительства;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одноразовые материальные выплаты при смене места жительства, но они зависят от региона, в котором будет проживать «чернобылец» или его близкие родственники.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Пенсионные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Жители РФ, имеющие удостоверение чернобыльца, могут выйти на пенсию досрочно в обход закона о повышении пенсионного возраста.</w:t>
      </w:r>
    </w:p>
    <w:p w:rsidR="00803D42" w:rsidRPr="00FE1C24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D42" w:rsidRPr="00FE1C24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lastRenderedPageBreak/>
        <w:t>Действующие в 2020 году нормативы: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Ликвидаторам, ставшими инвалидами из-за последствий аварии, возраст выхода на пенсию снижен на 10 лет.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Всем гражданам, которые выполняли работы по устранению последствий аварии в «зоне 1», возраст выхода на пенсию снижен на 5 лет. Аналогичная льгота предоставляется тем, кто в итоге перенес заболевание, связанное с получением облучения.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Возраст выхода на пенсию снижен на 5 лет тем, кто пребывал в «зоне 1» непосредственно в момент аварии. За временное проживание в зоне отчуждения за каждые 12 месяцев возраст выхода на пенсию дополнительно снижается на 6 месяцев. Но в общем возраст выхода на пенсию не может быть уменьшен более чем на 7 лет от общего, установленного решением Госдумы.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Снижен на 2 года и дополнительно 6 месяцев за каждые 12 месяцев пребывания в зоне отселения из которой эвакуировали всех пострадавших, но в сумме не более чем 5 лет.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Снижен на 1 год и дополнительно 12 месяцев за каждые 4 года проживания в «зоне 4».</w:t>
      </w:r>
    </w:p>
    <w:p w:rsidR="00803D42" w:rsidRPr="00803D42" w:rsidRDefault="00803D42" w:rsidP="00803D42">
      <w:pPr>
        <w:spacing w:before="100" w:beforeAutospacing="1" w:after="75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Границы указанных выше «зон» регулярно меняются и пересматриваются, а данные закрепляются приказами Госдумы. На текущий момент это те территории, с которых проводилось отселение, а также зоны с приемлемым уровнем радиации, но прилегающие к месту распространения радиации после аварии на ЧАЭС (преимущественно Брянская область).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Пенсионеры-инвалиды, имеющие удостоверение чернобыльца, также получают доплаты к своей пенсии: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инвалиды 1-ой и 2-ой группы – 2,5 «социальной» пенсии по возрасту;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инвалиды 3-ой группы – от 1,25 до 2,5 «социальной» пенсии по возрасту (опять же – точные данные зависят от региона проживания).</w:t>
      </w:r>
    </w:p>
    <w:p w:rsidR="00803D42" w:rsidRPr="00FE1C24" w:rsidRDefault="00803D42" w:rsidP="00803D42">
      <w:pPr>
        <w:pStyle w:val="a3"/>
        <w:spacing w:before="0" w:beforeAutospacing="0" w:after="183" w:afterAutospacing="0"/>
        <w:ind w:firstLine="709"/>
        <w:jc w:val="both"/>
      </w:pP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Если на иждивении пенсионера-льготника находятся несовершеннолетние дети или нетрудоспособные родственник, то им полагается доплата по 1208 рублей за каждого. Но не более 3 в сумме на одного льготника.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Денежные выплаты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Из денежных выплат государство выделяет на чернобыльцев: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полную оплату больничных (100% от установленного размера заработка, в расчет берется выписка из бухгалтерии);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ежемесячная доплата в 260 рублей (на оздоровление, если не было использовано право на получение сертификата);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одноразовая финансовая помощь инвалидам, получивших патологию в следствии аварии на ЧАЭС.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Размер новой одноразовой помощи, заверенной на 2020 год, составляет: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lastRenderedPageBreak/>
        <w:t>18 425 рублей для инвалидов 1 группы;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9212 рублей для инвалидов 2 группы;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3685 для инвалидов 3 группы.</w:t>
      </w:r>
    </w:p>
    <w:p w:rsidR="00803D42" w:rsidRDefault="00803D42" w:rsidP="00803D42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Финансовая помощь регулярно индексируется. К примеру, с 1 апреля 2020 года будет доплата в 7%. Также могут применяться региональные увеличивающие коэффициенты, наличие которых следует уточнять в местных административных органах.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По земельному налогу чернобыльцы вправе пользоваться скидкой в 10 000 рублей при проведении сделок с применением недвижимого имущества. Для граждан, которые проживают на территории Московской области, льгота увеличена до 1 млн рублей из-за повышенных цен на недвижимость.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Начиная с 2015 года, чернобыльцы освобождены от уплаты налога на имущество, независимо от его оценочной стоимости. А вот транспортные сборы, если и предоставляются, то полностью рассчитываются местными административными органами. В Москве предоставляется 100%-я скидка, но относится только к транспортным средствам для личного пользования, выезд которых на общедоступные дороги разрешен.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Ставку НДФЛ для чернобыльцев также можно снизить на сумму налоговых вычетов. По умолчанию предоставляется скидка в размере от 500 до 3000 рублей, в зависимости от категории пострадавшего, к которой отнесен льготник.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Коммунальные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Чернобыльцам и членам семей пострадавших предоставляется пожизненная 50%-я скидка на оплату коммунальных услуг: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водоснабжение и водоотведение (канализация);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электроэнергия и газ (как для приготовления пищи, так и отопления);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содержание жилья и придомовой территории (сюда включен и вывоз мусора);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приобретение твердого топлива (если гражданин не использует природный газ для отопления жилого помещения или объектов ведения хозяйства).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Социальные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Все социальные льготы возложены на местные административные органы. В большинстве регионах «чернобыльцы» могут рассчитывать на: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финансовую компенсацию при переезде или смене места жительства;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100% оплата больничного (начисляется фактическая заработная плата на момент временной нетрудоспособности);</w:t>
      </w:r>
    </w:p>
    <w:p w:rsidR="00803D42" w:rsidRPr="00803D42" w:rsidRDefault="00803D42" w:rsidP="00803D42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lastRenderedPageBreak/>
        <w:t>сертификаты на оздоровление (предоставляются по мере их появления в порядке очереди регистрации), выдаются также членам семьи (преимущественно – детям).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Членам семей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Члены семей «чернобыльцев» получают аналогичный перечень льгот, если являются близким родственником «ликвидатора» аварии на ЧАЭС. Для остальных – только социальные льготы, которые зависят от региональной политики местных администраций. При этом не учитывается факт наличия российского гражданства у родственников, но при подтверждении статуса «ликвидатора». В остальных случаях им могут отказать в предоставлении льгот.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</w:p>
    <w:p w:rsidR="00803D42" w:rsidRPr="00803D42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В некоторых регионах список преференций имеет дополнительные позиции ввиду изданных постановлений и приказов или применения региональных коэффициентов, которые повышают размер выплат.</w:t>
      </w:r>
    </w:p>
    <w:p w:rsidR="00803D42" w:rsidRPr="00FE1C24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Москва и Подмосковье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В Москве и Подмосковье действуют расширенные налоговые льготы. При проведении сделок с недвижимостью (продажа/покупка) «чернобыльцы» получат налоговую скидку на 1 млн рублей. Но такое «предложение» действует однократно на протяжении единого налогового периода (года). В это случае гражданин не освобожден от уплаты налога – сумма компенсируется за счет вычета, если будет подано соответствующее заявление.</w:t>
      </w: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Тульская область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В Тульской области предоставляются доплаты на оздоровление, а ещё снижен возраст выхода на пенсию по возрасту за проживание на территории, которая была подвержена воздействию радиации в момент аварии. Все, кто проживал в «Зоне 4» за каждые 4 года нахождения там получают возможность на дополнительные 12 месяцев ранее выйти на пенсию, но в сумме не более чем на 7 лет.</w:t>
      </w:r>
    </w:p>
    <w:p w:rsidR="00803D42" w:rsidRPr="00803D42" w:rsidRDefault="00803D42" w:rsidP="00803D42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Брянская область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 xml:space="preserve">Для жителей Брянской области в «Зоне 4», где сейчас нормальный радиационный фон и нет зоны отчуждения, полагаются такие же льготы, как и </w:t>
      </w:r>
      <w:proofErr w:type="spellStart"/>
      <w:r w:rsidRPr="00803D42">
        <w:t>тульчанам</w:t>
      </w:r>
      <w:proofErr w:type="spellEnd"/>
      <w:r w:rsidRPr="00803D42">
        <w:t>. Единственный нюанс – это факт наличия гражданства РФ у ликвидатора. Если он получен ещё во времена СССР, то никаких проблем с получением льгот не будет.</w:t>
      </w:r>
    </w:p>
    <w:p w:rsidR="00803D42" w:rsidRPr="00FE1C24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03D42" w:rsidRPr="00803D42" w:rsidRDefault="00803D42" w:rsidP="00803D4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03D42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 и получения</w:t>
      </w: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Социальная, материальная и финансовая помощь предоставляется автоматически после получения статуса «чернобыльца». Для получения соответствующего удостоверения необходимо обратиться либо в местные административные органы, либо в службы социальной защиты.</w:t>
      </w:r>
    </w:p>
    <w:p w:rsidR="00803D42" w:rsidRPr="00803D42" w:rsidRDefault="00803D42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lastRenderedPageBreak/>
        <w:t>В большинстве случаев для оформления удостоверения потребуется:</w:t>
      </w:r>
    </w:p>
    <w:p w:rsidR="00803D42" w:rsidRPr="00803D42" w:rsidRDefault="00803D42" w:rsidP="00803D42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удостоверение личности;</w:t>
      </w:r>
    </w:p>
    <w:p w:rsidR="00803D42" w:rsidRPr="00803D42" w:rsidRDefault="00803D42" w:rsidP="00803D42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медицинские выписки в период с 1986 до 1991 года;</w:t>
      </w:r>
    </w:p>
    <w:p w:rsidR="00803D42" w:rsidRPr="00803D42" w:rsidRDefault="00803D42" w:rsidP="00803D42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удостоверение о переселении (предоставлялось всем эвакуированным);</w:t>
      </w:r>
    </w:p>
    <w:p w:rsidR="00803D42" w:rsidRPr="00803D42" w:rsidRDefault="00803D42" w:rsidP="00803D42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удостоверение, подтверждающего, что заявитель — родственник «ликвидатора»;</w:t>
      </w:r>
    </w:p>
    <w:p w:rsidR="00803D42" w:rsidRPr="00803D42" w:rsidRDefault="00803D42" w:rsidP="00803D42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42">
        <w:rPr>
          <w:rFonts w:ascii="Times New Roman" w:hAnsi="Times New Roman" w:cs="Times New Roman"/>
          <w:sz w:val="24"/>
          <w:szCs w:val="24"/>
        </w:rPr>
        <w:t>удостоверение инвалида (с указанием категории и причины, по которой был предоставлен такой статус).</w:t>
      </w:r>
    </w:p>
    <w:p w:rsidR="00803D42" w:rsidRPr="00FE1C24" w:rsidRDefault="00803D42" w:rsidP="00803D42">
      <w:pPr>
        <w:pStyle w:val="a3"/>
        <w:spacing w:before="0" w:beforeAutospacing="0" w:after="183" w:afterAutospacing="0"/>
        <w:ind w:firstLine="709"/>
        <w:jc w:val="both"/>
      </w:pPr>
    </w:p>
    <w:p w:rsidR="00803D42" w:rsidRPr="00803D42" w:rsidRDefault="00803D42" w:rsidP="00803D42">
      <w:pPr>
        <w:pStyle w:val="a3"/>
        <w:spacing w:before="0" w:beforeAutospacing="0" w:after="183" w:afterAutospacing="0"/>
        <w:ind w:firstLine="709"/>
        <w:jc w:val="both"/>
      </w:pPr>
      <w:r w:rsidRPr="00803D42">
        <w:t>Итого, «чернобыльцы» и члены их семей получают мощную государственную поддержку. Это распространяется на всех граждан РФ, а также тех, которые получили вид на жительство. Предыдущее гражданство при этом не имеет значения.</w:t>
      </w:r>
    </w:p>
    <w:p w:rsidR="002807FF" w:rsidRPr="00803D42" w:rsidRDefault="002807FF" w:rsidP="00803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07FF" w:rsidRPr="00803D42" w:rsidSect="002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403"/>
    <w:multiLevelType w:val="multilevel"/>
    <w:tmpl w:val="6C8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53253"/>
    <w:multiLevelType w:val="multilevel"/>
    <w:tmpl w:val="265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006FC"/>
    <w:multiLevelType w:val="multilevel"/>
    <w:tmpl w:val="2CB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405A1"/>
    <w:multiLevelType w:val="multilevel"/>
    <w:tmpl w:val="604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E3CFB"/>
    <w:multiLevelType w:val="multilevel"/>
    <w:tmpl w:val="477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51724"/>
    <w:multiLevelType w:val="multilevel"/>
    <w:tmpl w:val="FB7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874DD"/>
    <w:multiLevelType w:val="multilevel"/>
    <w:tmpl w:val="19EE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8209E"/>
    <w:multiLevelType w:val="multilevel"/>
    <w:tmpl w:val="103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F4D2F"/>
    <w:multiLevelType w:val="multilevel"/>
    <w:tmpl w:val="963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84946"/>
    <w:multiLevelType w:val="multilevel"/>
    <w:tmpl w:val="A7C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D42"/>
    <w:rsid w:val="002807FF"/>
    <w:rsid w:val="00803D42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D9CE"/>
  <w15:docId w15:val="{64B9287E-5BF8-4090-9571-D546DB8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FF"/>
  </w:style>
  <w:style w:type="paragraph" w:styleId="1">
    <w:name w:val="heading 1"/>
    <w:basedOn w:val="a"/>
    <w:link w:val="10"/>
    <w:uiPriority w:val="9"/>
    <w:qFormat/>
    <w:rsid w:val="0080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03D42"/>
  </w:style>
  <w:style w:type="character" w:customStyle="1" w:styleId="20">
    <w:name w:val="Заголовок 2 Знак"/>
    <w:basedOn w:val="a0"/>
    <w:link w:val="2"/>
    <w:uiPriority w:val="9"/>
    <w:semiHidden/>
    <w:rsid w:val="00803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3D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D42"/>
    <w:rPr>
      <w:color w:val="0000FF"/>
      <w:u w:val="single"/>
    </w:rPr>
  </w:style>
  <w:style w:type="paragraph" w:customStyle="1" w:styleId="toctitle">
    <w:name w:val="toc_title"/>
    <w:basedOn w:val="a"/>
    <w:rsid w:val="008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803D42"/>
  </w:style>
  <w:style w:type="character" w:customStyle="1" w:styleId="h-text">
    <w:name w:val="h-text"/>
    <w:basedOn w:val="a0"/>
    <w:rsid w:val="00803D42"/>
  </w:style>
  <w:style w:type="paragraph" w:customStyle="1" w:styleId="11">
    <w:name w:val="Заголовок1"/>
    <w:basedOn w:val="a"/>
    <w:rsid w:val="008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0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94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947396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6641509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1074581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680526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8403241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54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2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4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23501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154542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53950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7792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5683680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4824162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6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6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848574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661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0805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323/" TargetMode="External"/><Relationship Id="rId5" Type="http://schemas.openxmlformats.org/officeDocument/2006/relationships/hyperlink" Target="http://www.consultant.ru/document/cons_doc_LAW_53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1715</Words>
  <Characters>9777</Characters>
  <Application>Microsoft Office Word</Application>
  <DocSecurity>0</DocSecurity>
  <Lines>81</Lines>
  <Paragraphs>22</Paragraphs>
  <ScaleCrop>false</ScaleCrop>
  <Company>ООО "МОК-Центр"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Филюкова Галина Викторовна</cp:lastModifiedBy>
  <cp:revision>4</cp:revision>
  <dcterms:created xsi:type="dcterms:W3CDTF">2020-08-27T09:59:00Z</dcterms:created>
  <dcterms:modified xsi:type="dcterms:W3CDTF">2020-09-07T07:54:00Z</dcterms:modified>
</cp:coreProperties>
</file>