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0A2" w:rsidRDefault="000530A2" w:rsidP="000530A2">
      <w:pPr>
        <w:spacing w:after="161" w:line="240" w:lineRule="auto"/>
        <w:ind w:firstLine="709"/>
        <w:jc w:val="center"/>
        <w:outlineLvl w:val="0"/>
        <w:rPr>
          <w:rFonts w:ascii="Times New Roman" w:eastAsia="Times New Roman" w:hAnsi="Times New Roman" w:cs="Times New Roman"/>
          <w:b/>
          <w:kern w:val="36"/>
          <w:sz w:val="28"/>
          <w:szCs w:val="24"/>
          <w:lang w:val="en-US" w:eastAsia="ru-RU"/>
        </w:rPr>
      </w:pPr>
      <w:r w:rsidRPr="000530A2">
        <w:rPr>
          <w:rFonts w:ascii="Times New Roman" w:eastAsia="Times New Roman" w:hAnsi="Times New Roman" w:cs="Times New Roman"/>
          <w:b/>
          <w:kern w:val="36"/>
          <w:sz w:val="28"/>
          <w:szCs w:val="24"/>
          <w:lang w:eastAsia="ru-RU"/>
        </w:rPr>
        <w:t>Перечень льгот и субсидий в 2020 году</w:t>
      </w:r>
    </w:p>
    <w:p w:rsidR="000530A2" w:rsidRPr="000530A2" w:rsidRDefault="000530A2" w:rsidP="000530A2">
      <w:pPr>
        <w:spacing w:after="161" w:line="240" w:lineRule="auto"/>
        <w:ind w:firstLine="709"/>
        <w:jc w:val="center"/>
        <w:outlineLvl w:val="0"/>
        <w:rPr>
          <w:rFonts w:ascii="Times New Roman" w:eastAsia="Times New Roman" w:hAnsi="Times New Roman" w:cs="Times New Roman"/>
          <w:b/>
          <w:kern w:val="36"/>
          <w:sz w:val="28"/>
          <w:szCs w:val="24"/>
          <w:lang w:val="en-US" w:eastAsia="ru-RU"/>
        </w:rPr>
      </w:pPr>
    </w:p>
    <w:p w:rsidR="000530A2" w:rsidRPr="000530A2" w:rsidRDefault="000530A2" w:rsidP="000530A2">
      <w:pPr>
        <w:pStyle w:val="a3"/>
        <w:spacing w:before="0" w:beforeAutospacing="0" w:after="183" w:afterAutospacing="0"/>
        <w:ind w:firstLine="709"/>
        <w:jc w:val="both"/>
      </w:pPr>
      <w:r w:rsidRPr="000530A2">
        <w:t>Льготы и субсидии относятся к числу основных мер поддержки населения. Выделяются из бюджета или специализированных внебюджетных фондов гражданам и организациям, попавшим в трудную финансовую ситуацию либо имеющим особый статус.</w:t>
      </w:r>
    </w:p>
    <w:p w:rsidR="000530A2" w:rsidRDefault="000530A2" w:rsidP="000530A2">
      <w:pPr>
        <w:pStyle w:val="2"/>
        <w:spacing w:before="215" w:after="107"/>
        <w:ind w:firstLine="709"/>
        <w:jc w:val="both"/>
        <w:rPr>
          <w:rFonts w:ascii="Times New Roman" w:hAnsi="Times New Roman" w:cs="Times New Roman"/>
          <w:bCs w:val="0"/>
          <w:color w:val="auto"/>
          <w:sz w:val="24"/>
          <w:szCs w:val="24"/>
          <w:lang w:val="en-US"/>
        </w:rPr>
      </w:pPr>
    </w:p>
    <w:p w:rsidR="000530A2" w:rsidRPr="000530A2" w:rsidRDefault="000530A2" w:rsidP="000530A2">
      <w:pPr>
        <w:pStyle w:val="2"/>
        <w:spacing w:before="215" w:after="107"/>
        <w:ind w:firstLine="709"/>
        <w:jc w:val="both"/>
        <w:rPr>
          <w:rFonts w:ascii="Times New Roman" w:hAnsi="Times New Roman" w:cs="Times New Roman"/>
          <w:bCs w:val="0"/>
          <w:color w:val="auto"/>
          <w:sz w:val="24"/>
          <w:szCs w:val="24"/>
        </w:rPr>
      </w:pPr>
      <w:r w:rsidRPr="000530A2">
        <w:rPr>
          <w:rFonts w:ascii="Times New Roman" w:hAnsi="Times New Roman" w:cs="Times New Roman"/>
          <w:bCs w:val="0"/>
          <w:color w:val="auto"/>
          <w:sz w:val="24"/>
          <w:szCs w:val="24"/>
        </w:rPr>
        <w:t>Понятие льготы и субсидии</w:t>
      </w:r>
    </w:p>
    <w:p w:rsidR="000530A2" w:rsidRPr="000530A2" w:rsidRDefault="000530A2" w:rsidP="000530A2">
      <w:pPr>
        <w:pStyle w:val="a3"/>
        <w:spacing w:before="0" w:beforeAutospacing="0" w:after="183" w:afterAutospacing="0"/>
        <w:ind w:firstLine="709"/>
        <w:jc w:val="both"/>
      </w:pPr>
      <w:r w:rsidRPr="000530A2">
        <w:t>Многие путают эти два понятия, считая их близкими по значению, однако между ними есть существенные различия.</w:t>
      </w:r>
    </w:p>
    <w:p w:rsidR="000530A2" w:rsidRPr="000530A2" w:rsidRDefault="000530A2" w:rsidP="000530A2">
      <w:pPr>
        <w:pStyle w:val="a3"/>
        <w:spacing w:before="0" w:beforeAutospacing="0" w:after="183" w:afterAutospacing="0"/>
        <w:ind w:firstLine="709"/>
        <w:jc w:val="both"/>
      </w:pPr>
      <w:r w:rsidRPr="000530A2">
        <w:t xml:space="preserve">Субсидия — это безвозмездные фиксированные начисления лицу в ситуации, которая призвана частично </w:t>
      </w:r>
      <w:proofErr w:type="gramStart"/>
      <w:r w:rsidRPr="000530A2">
        <w:t>покрыть</w:t>
      </w:r>
      <w:proofErr w:type="gramEnd"/>
      <w:r w:rsidRPr="000530A2">
        <w:t xml:space="preserve"> расходы из государственного или муниципального бюджета. Средства выделяются на конкретные цели, предоставляются субъектам с низкими доходами в целях снижения материальной нагрузки. Субсидиарные платежи </w:t>
      </w:r>
      <w:proofErr w:type="spellStart"/>
      <w:r w:rsidRPr="000530A2">
        <w:t>софинансируются</w:t>
      </w:r>
      <w:proofErr w:type="spellEnd"/>
      <w:r w:rsidRPr="000530A2">
        <w:t xml:space="preserve"> </w:t>
      </w:r>
      <w:proofErr w:type="gramStart"/>
      <w:r w:rsidRPr="000530A2">
        <w:t>государственным</w:t>
      </w:r>
      <w:proofErr w:type="gramEnd"/>
      <w:r w:rsidRPr="000530A2">
        <w:t xml:space="preserve"> и региональными бюджетами.</w:t>
      </w:r>
    </w:p>
    <w:p w:rsidR="000530A2" w:rsidRPr="000530A2" w:rsidRDefault="000530A2" w:rsidP="000530A2">
      <w:pPr>
        <w:pStyle w:val="a3"/>
        <w:spacing w:before="0" w:beforeAutospacing="0" w:after="183" w:afterAutospacing="0"/>
        <w:ind w:firstLine="709"/>
        <w:jc w:val="both"/>
      </w:pPr>
      <w:r w:rsidRPr="000530A2">
        <w:t>Льготы — это характерные преимущества или дополнительные права определенной группы людей при совершении каких-либо действий, либо частичное или полное освобождение их от тех или иных обязательств. Эта мера господдержки обычно не предполагает реальных денежных выплат. Законодательством установлено, что некоторые льготы могут частично или полностью заменяться ежемесячными выплатами.</w:t>
      </w:r>
    </w:p>
    <w:p w:rsidR="000530A2" w:rsidRDefault="000530A2" w:rsidP="000530A2">
      <w:pPr>
        <w:pStyle w:val="2"/>
        <w:spacing w:before="215" w:after="107"/>
        <w:ind w:firstLine="709"/>
        <w:jc w:val="both"/>
        <w:rPr>
          <w:rFonts w:ascii="Times New Roman" w:hAnsi="Times New Roman" w:cs="Times New Roman"/>
          <w:bCs w:val="0"/>
          <w:color w:val="auto"/>
          <w:sz w:val="24"/>
          <w:szCs w:val="24"/>
          <w:lang w:val="en-US"/>
        </w:rPr>
      </w:pPr>
    </w:p>
    <w:p w:rsidR="000530A2" w:rsidRPr="000530A2" w:rsidRDefault="000530A2" w:rsidP="000530A2">
      <w:pPr>
        <w:pStyle w:val="2"/>
        <w:spacing w:before="215" w:after="107"/>
        <w:ind w:firstLine="709"/>
        <w:jc w:val="both"/>
        <w:rPr>
          <w:rFonts w:ascii="Times New Roman" w:hAnsi="Times New Roman" w:cs="Times New Roman"/>
          <w:bCs w:val="0"/>
          <w:color w:val="auto"/>
          <w:sz w:val="24"/>
          <w:szCs w:val="24"/>
        </w:rPr>
      </w:pPr>
      <w:r w:rsidRPr="000530A2">
        <w:rPr>
          <w:rFonts w:ascii="Times New Roman" w:hAnsi="Times New Roman" w:cs="Times New Roman"/>
          <w:bCs w:val="0"/>
          <w:color w:val="auto"/>
          <w:sz w:val="24"/>
          <w:szCs w:val="24"/>
        </w:rPr>
        <w:t>Нормативная база на 2020 год</w:t>
      </w:r>
    </w:p>
    <w:p w:rsidR="000530A2" w:rsidRPr="000530A2" w:rsidRDefault="000530A2" w:rsidP="000530A2">
      <w:pPr>
        <w:ind w:firstLine="709"/>
        <w:jc w:val="both"/>
        <w:rPr>
          <w:rFonts w:ascii="Times New Roman" w:hAnsi="Times New Roman" w:cs="Times New Roman"/>
          <w:sz w:val="24"/>
          <w:szCs w:val="24"/>
        </w:rPr>
      </w:pPr>
      <w:r w:rsidRPr="000530A2">
        <w:rPr>
          <w:rFonts w:ascii="Times New Roman" w:hAnsi="Times New Roman" w:cs="Times New Roman"/>
          <w:sz w:val="24"/>
          <w:szCs w:val="24"/>
        </w:rPr>
        <w:t>Среди законодательных актов Российской Федерации в сфере поддержки различных слоев населения в России можно выделить следующие:</w:t>
      </w:r>
    </w:p>
    <w:p w:rsidR="000530A2" w:rsidRPr="000530A2" w:rsidRDefault="000530A2" w:rsidP="000530A2">
      <w:pPr>
        <w:numPr>
          <w:ilvl w:val="0"/>
          <w:numId w:val="2"/>
        </w:numPr>
        <w:tabs>
          <w:tab w:val="clear" w:pos="720"/>
          <w:tab w:val="num" w:pos="-284"/>
        </w:tabs>
        <w:spacing w:before="100" w:beforeAutospacing="1" w:after="75" w:line="240" w:lineRule="auto"/>
        <w:ind w:left="0" w:firstLine="709"/>
        <w:jc w:val="both"/>
        <w:rPr>
          <w:rFonts w:ascii="Times New Roman" w:hAnsi="Times New Roman" w:cs="Times New Roman"/>
          <w:sz w:val="24"/>
          <w:szCs w:val="24"/>
        </w:rPr>
      </w:pPr>
      <w:hyperlink r:id="rId5" w:tgtFrame="_blank" w:history="1">
        <w:r w:rsidRPr="000530A2">
          <w:rPr>
            <w:rStyle w:val="a4"/>
            <w:rFonts w:ascii="Times New Roman" w:hAnsi="Times New Roman" w:cs="Times New Roman"/>
            <w:color w:val="auto"/>
            <w:sz w:val="24"/>
            <w:szCs w:val="24"/>
          </w:rPr>
          <w:t>ст. 78 Бюджетного кодекса РФ</w:t>
        </w:r>
      </w:hyperlink>
      <w:r w:rsidRPr="000530A2">
        <w:rPr>
          <w:rFonts w:ascii="Times New Roman" w:hAnsi="Times New Roman" w:cs="Times New Roman"/>
          <w:sz w:val="24"/>
          <w:szCs w:val="24"/>
        </w:rPr>
        <w:t> – установлена помощь производителям товаров и услуг;</w:t>
      </w:r>
    </w:p>
    <w:p w:rsidR="000530A2" w:rsidRPr="000530A2" w:rsidRDefault="000530A2" w:rsidP="000530A2">
      <w:pPr>
        <w:numPr>
          <w:ilvl w:val="0"/>
          <w:numId w:val="2"/>
        </w:numPr>
        <w:tabs>
          <w:tab w:val="clear" w:pos="720"/>
          <w:tab w:val="num" w:pos="-284"/>
        </w:tabs>
        <w:spacing w:before="100" w:beforeAutospacing="1" w:after="75" w:line="240" w:lineRule="auto"/>
        <w:ind w:left="0" w:firstLine="709"/>
        <w:jc w:val="both"/>
        <w:rPr>
          <w:rFonts w:ascii="Times New Roman" w:hAnsi="Times New Roman" w:cs="Times New Roman"/>
          <w:sz w:val="24"/>
          <w:szCs w:val="24"/>
        </w:rPr>
      </w:pPr>
      <w:hyperlink r:id="rId6" w:tgtFrame="_blank" w:history="1">
        <w:r w:rsidRPr="000530A2">
          <w:rPr>
            <w:rStyle w:val="a4"/>
            <w:rFonts w:ascii="Times New Roman" w:hAnsi="Times New Roman" w:cs="Times New Roman"/>
            <w:color w:val="auto"/>
            <w:sz w:val="24"/>
            <w:szCs w:val="24"/>
          </w:rPr>
          <w:t>ст. 159 Жилищного кодекса РФ</w:t>
        </w:r>
      </w:hyperlink>
      <w:r w:rsidRPr="000530A2">
        <w:rPr>
          <w:rFonts w:ascii="Times New Roman" w:hAnsi="Times New Roman" w:cs="Times New Roman"/>
          <w:sz w:val="24"/>
          <w:szCs w:val="24"/>
        </w:rPr>
        <w:t> – предусмотрена частичная компенсация стоимости услуг ЖКХ;</w:t>
      </w:r>
    </w:p>
    <w:p w:rsidR="000530A2" w:rsidRPr="000530A2" w:rsidRDefault="000530A2" w:rsidP="000530A2">
      <w:pPr>
        <w:numPr>
          <w:ilvl w:val="0"/>
          <w:numId w:val="2"/>
        </w:numPr>
        <w:tabs>
          <w:tab w:val="clear" w:pos="720"/>
          <w:tab w:val="num" w:pos="-284"/>
        </w:tabs>
        <w:spacing w:before="100" w:beforeAutospacing="1" w:after="75" w:line="240" w:lineRule="auto"/>
        <w:ind w:left="0" w:firstLine="709"/>
        <w:jc w:val="both"/>
        <w:rPr>
          <w:rFonts w:ascii="Times New Roman" w:hAnsi="Times New Roman" w:cs="Times New Roman"/>
          <w:sz w:val="24"/>
          <w:szCs w:val="24"/>
        </w:rPr>
      </w:pPr>
      <w:hyperlink r:id="rId7" w:tgtFrame="_blank" w:history="1">
        <w:r w:rsidRPr="000530A2">
          <w:rPr>
            <w:rStyle w:val="a4"/>
            <w:rFonts w:ascii="Times New Roman" w:hAnsi="Times New Roman" w:cs="Times New Roman"/>
            <w:color w:val="auto"/>
            <w:sz w:val="24"/>
            <w:szCs w:val="24"/>
          </w:rPr>
          <w:t>ФЗ № 5 от 12.01.1995</w:t>
        </w:r>
      </w:hyperlink>
      <w:r w:rsidRPr="000530A2">
        <w:rPr>
          <w:rFonts w:ascii="Times New Roman" w:hAnsi="Times New Roman" w:cs="Times New Roman"/>
          <w:sz w:val="24"/>
          <w:szCs w:val="24"/>
        </w:rPr>
        <w:t> – содержит перечень мер поддержки ветеранов;</w:t>
      </w:r>
    </w:p>
    <w:p w:rsidR="000530A2" w:rsidRPr="000530A2" w:rsidRDefault="000530A2" w:rsidP="000530A2">
      <w:pPr>
        <w:numPr>
          <w:ilvl w:val="0"/>
          <w:numId w:val="2"/>
        </w:numPr>
        <w:tabs>
          <w:tab w:val="clear" w:pos="720"/>
          <w:tab w:val="num" w:pos="-284"/>
        </w:tabs>
        <w:spacing w:before="100" w:beforeAutospacing="1" w:after="75" w:line="240" w:lineRule="auto"/>
        <w:ind w:left="0" w:firstLine="709"/>
        <w:jc w:val="both"/>
        <w:rPr>
          <w:rFonts w:ascii="Times New Roman" w:hAnsi="Times New Roman" w:cs="Times New Roman"/>
          <w:sz w:val="24"/>
          <w:szCs w:val="24"/>
        </w:rPr>
      </w:pPr>
      <w:hyperlink r:id="rId8" w:tgtFrame="_blank" w:history="1">
        <w:r w:rsidRPr="000530A2">
          <w:rPr>
            <w:rStyle w:val="a4"/>
            <w:rFonts w:ascii="Times New Roman" w:hAnsi="Times New Roman" w:cs="Times New Roman"/>
            <w:color w:val="auto"/>
            <w:sz w:val="24"/>
            <w:szCs w:val="24"/>
          </w:rPr>
          <w:t>ФЗ № 76 от 27.05.1998</w:t>
        </w:r>
      </w:hyperlink>
      <w:r w:rsidRPr="000530A2">
        <w:rPr>
          <w:rFonts w:ascii="Times New Roman" w:hAnsi="Times New Roman" w:cs="Times New Roman"/>
          <w:sz w:val="24"/>
          <w:szCs w:val="24"/>
        </w:rPr>
        <w:t> – регулирует вопросы предоставления жилищных субсидий военнослужащим;</w:t>
      </w:r>
    </w:p>
    <w:p w:rsidR="000530A2" w:rsidRPr="000530A2" w:rsidRDefault="000530A2" w:rsidP="000530A2">
      <w:pPr>
        <w:numPr>
          <w:ilvl w:val="0"/>
          <w:numId w:val="2"/>
        </w:numPr>
        <w:tabs>
          <w:tab w:val="clear" w:pos="720"/>
          <w:tab w:val="num" w:pos="-284"/>
        </w:tabs>
        <w:spacing w:before="100" w:beforeAutospacing="1" w:after="75" w:line="240" w:lineRule="auto"/>
        <w:ind w:left="0" w:firstLine="709"/>
        <w:jc w:val="both"/>
        <w:rPr>
          <w:rFonts w:ascii="Times New Roman" w:hAnsi="Times New Roman" w:cs="Times New Roman"/>
          <w:sz w:val="24"/>
          <w:szCs w:val="24"/>
        </w:rPr>
      </w:pPr>
      <w:hyperlink r:id="rId9" w:tgtFrame="_blank" w:history="1">
        <w:r w:rsidRPr="000530A2">
          <w:rPr>
            <w:rStyle w:val="a4"/>
            <w:rFonts w:ascii="Times New Roman" w:hAnsi="Times New Roman" w:cs="Times New Roman"/>
            <w:color w:val="auto"/>
            <w:sz w:val="24"/>
            <w:szCs w:val="24"/>
          </w:rPr>
          <w:t>ФЗ № 79 от 27.07.2004</w:t>
        </w:r>
      </w:hyperlink>
      <w:r w:rsidRPr="000530A2">
        <w:rPr>
          <w:rFonts w:ascii="Times New Roman" w:hAnsi="Times New Roman" w:cs="Times New Roman"/>
          <w:sz w:val="24"/>
          <w:szCs w:val="24"/>
        </w:rPr>
        <w:t> – предусматривает содействие государства в приобретении недвижимости госслужащими;</w:t>
      </w:r>
    </w:p>
    <w:p w:rsidR="000530A2" w:rsidRPr="000530A2" w:rsidRDefault="000530A2" w:rsidP="000530A2">
      <w:pPr>
        <w:numPr>
          <w:ilvl w:val="0"/>
          <w:numId w:val="2"/>
        </w:numPr>
        <w:tabs>
          <w:tab w:val="clear" w:pos="720"/>
          <w:tab w:val="num" w:pos="-284"/>
        </w:tabs>
        <w:spacing w:before="100" w:beforeAutospacing="1" w:after="75" w:line="240" w:lineRule="auto"/>
        <w:ind w:left="0" w:firstLine="709"/>
        <w:jc w:val="both"/>
        <w:rPr>
          <w:rFonts w:ascii="Times New Roman" w:hAnsi="Times New Roman" w:cs="Times New Roman"/>
          <w:sz w:val="24"/>
          <w:szCs w:val="24"/>
        </w:rPr>
      </w:pPr>
      <w:hyperlink r:id="rId10" w:tgtFrame="_blank" w:history="1">
        <w:r w:rsidRPr="000530A2">
          <w:rPr>
            <w:rStyle w:val="a4"/>
            <w:rFonts w:ascii="Times New Roman" w:hAnsi="Times New Roman" w:cs="Times New Roman"/>
            <w:color w:val="auto"/>
            <w:sz w:val="24"/>
            <w:szCs w:val="24"/>
          </w:rPr>
          <w:t>ФЗ № 178 от 17.07.1999</w:t>
        </w:r>
      </w:hyperlink>
      <w:r w:rsidRPr="000530A2">
        <w:rPr>
          <w:rFonts w:ascii="Times New Roman" w:hAnsi="Times New Roman" w:cs="Times New Roman"/>
          <w:sz w:val="24"/>
          <w:szCs w:val="24"/>
        </w:rPr>
        <w:t> – регламентирует оказание адресной господдержки малообеспеченным слоям населения;</w:t>
      </w:r>
    </w:p>
    <w:p w:rsidR="000530A2" w:rsidRPr="000530A2" w:rsidRDefault="000530A2" w:rsidP="000530A2">
      <w:pPr>
        <w:numPr>
          <w:ilvl w:val="0"/>
          <w:numId w:val="2"/>
        </w:numPr>
        <w:tabs>
          <w:tab w:val="clear" w:pos="720"/>
          <w:tab w:val="num" w:pos="-284"/>
        </w:tabs>
        <w:spacing w:before="100" w:beforeAutospacing="1" w:after="75" w:line="240" w:lineRule="auto"/>
        <w:ind w:left="0" w:firstLine="709"/>
        <w:jc w:val="both"/>
        <w:rPr>
          <w:rFonts w:ascii="Times New Roman" w:hAnsi="Times New Roman" w:cs="Times New Roman"/>
          <w:sz w:val="24"/>
          <w:szCs w:val="24"/>
        </w:rPr>
      </w:pPr>
      <w:hyperlink r:id="rId11" w:tgtFrame="_blank" w:history="1">
        <w:r w:rsidRPr="000530A2">
          <w:rPr>
            <w:rStyle w:val="a4"/>
            <w:rFonts w:ascii="Times New Roman" w:hAnsi="Times New Roman" w:cs="Times New Roman"/>
            <w:color w:val="auto"/>
            <w:sz w:val="24"/>
            <w:szCs w:val="24"/>
          </w:rPr>
          <w:t>ФЗ № 181 от 24.11.1995</w:t>
        </w:r>
      </w:hyperlink>
      <w:r w:rsidRPr="000530A2">
        <w:rPr>
          <w:rFonts w:ascii="Times New Roman" w:hAnsi="Times New Roman" w:cs="Times New Roman"/>
          <w:sz w:val="24"/>
          <w:szCs w:val="24"/>
        </w:rPr>
        <w:t> – устанавливает меры социальной защиты лиц с ограниченными возможностями здоровья;</w:t>
      </w:r>
    </w:p>
    <w:p w:rsidR="000530A2" w:rsidRPr="000530A2" w:rsidRDefault="000530A2" w:rsidP="000530A2">
      <w:pPr>
        <w:numPr>
          <w:ilvl w:val="0"/>
          <w:numId w:val="2"/>
        </w:numPr>
        <w:tabs>
          <w:tab w:val="clear" w:pos="720"/>
          <w:tab w:val="num" w:pos="-284"/>
        </w:tabs>
        <w:spacing w:before="100" w:beforeAutospacing="1" w:after="75" w:line="240" w:lineRule="auto"/>
        <w:ind w:left="0" w:firstLine="709"/>
        <w:jc w:val="both"/>
        <w:rPr>
          <w:rFonts w:ascii="Times New Roman" w:hAnsi="Times New Roman" w:cs="Times New Roman"/>
          <w:sz w:val="24"/>
          <w:szCs w:val="24"/>
        </w:rPr>
      </w:pPr>
      <w:hyperlink r:id="rId12" w:tgtFrame="_blank" w:history="1">
        <w:r w:rsidRPr="000530A2">
          <w:rPr>
            <w:rStyle w:val="a4"/>
            <w:rFonts w:ascii="Times New Roman" w:hAnsi="Times New Roman" w:cs="Times New Roman"/>
            <w:color w:val="auto"/>
            <w:sz w:val="24"/>
            <w:szCs w:val="24"/>
          </w:rPr>
          <w:t>ФЗ № 209 от 24.07.2007</w:t>
        </w:r>
      </w:hyperlink>
      <w:r w:rsidRPr="000530A2">
        <w:rPr>
          <w:rFonts w:ascii="Times New Roman" w:hAnsi="Times New Roman" w:cs="Times New Roman"/>
          <w:sz w:val="24"/>
          <w:szCs w:val="24"/>
        </w:rPr>
        <w:t> – регламентирует меры поддержки малого и среднего бизнеса;</w:t>
      </w:r>
    </w:p>
    <w:p w:rsidR="000530A2" w:rsidRPr="000530A2" w:rsidRDefault="000530A2" w:rsidP="000530A2">
      <w:pPr>
        <w:numPr>
          <w:ilvl w:val="0"/>
          <w:numId w:val="2"/>
        </w:numPr>
        <w:tabs>
          <w:tab w:val="clear" w:pos="720"/>
          <w:tab w:val="num" w:pos="-284"/>
        </w:tabs>
        <w:spacing w:before="100" w:beforeAutospacing="1" w:after="75" w:line="240" w:lineRule="auto"/>
        <w:ind w:left="0" w:firstLine="709"/>
        <w:jc w:val="both"/>
        <w:rPr>
          <w:rFonts w:ascii="Times New Roman" w:hAnsi="Times New Roman" w:cs="Times New Roman"/>
          <w:sz w:val="24"/>
          <w:szCs w:val="24"/>
        </w:rPr>
      </w:pPr>
      <w:hyperlink r:id="rId13" w:tgtFrame="_blank" w:history="1">
        <w:r w:rsidRPr="000530A2">
          <w:rPr>
            <w:rStyle w:val="a4"/>
            <w:rFonts w:ascii="Times New Roman" w:hAnsi="Times New Roman" w:cs="Times New Roman"/>
            <w:color w:val="auto"/>
            <w:sz w:val="24"/>
            <w:szCs w:val="24"/>
          </w:rPr>
          <w:t>Закон РФ № 4530-1 от 19.02.1993</w:t>
        </w:r>
      </w:hyperlink>
      <w:r w:rsidRPr="000530A2">
        <w:rPr>
          <w:rFonts w:ascii="Times New Roman" w:hAnsi="Times New Roman" w:cs="Times New Roman"/>
          <w:sz w:val="24"/>
          <w:szCs w:val="24"/>
        </w:rPr>
        <w:t> – регламентирует оказание помощи вынужденным переселенцам.</w:t>
      </w:r>
    </w:p>
    <w:p w:rsidR="000530A2" w:rsidRPr="000530A2" w:rsidRDefault="000530A2" w:rsidP="000530A2">
      <w:pPr>
        <w:pStyle w:val="a3"/>
        <w:spacing w:before="0" w:beforeAutospacing="0" w:after="183" w:afterAutospacing="0"/>
        <w:ind w:firstLine="709"/>
        <w:jc w:val="both"/>
      </w:pPr>
      <w:r w:rsidRPr="000530A2">
        <w:lastRenderedPageBreak/>
        <w:t>Приведенные выше законы — неполный перечень нормативно-правовой базы РФ в сфере социальной защиты населения. Порядок определения размера, предоставления выплаты, список прилагаемых к заявлению документов, условия приостановления и прекращения начислений определяются Правительством РФ и органами государственной власти субъектов.</w:t>
      </w:r>
    </w:p>
    <w:p w:rsidR="000530A2" w:rsidRPr="000530A2" w:rsidRDefault="000530A2" w:rsidP="000530A2">
      <w:pPr>
        <w:pStyle w:val="a3"/>
        <w:spacing w:before="0" w:beforeAutospacing="0" w:after="183" w:afterAutospacing="0"/>
        <w:ind w:firstLine="709"/>
        <w:jc w:val="both"/>
      </w:pPr>
      <w:r w:rsidRPr="000530A2">
        <w:t>На региональном и местном уровнях принимаются и другие официальные акты в сфере поддержки населения, в том числе определяющие дополнительные льготные категории граждан и оказываемую им помощь. В разных субъектах Российской Федерации объемы предоставляемых мер защиты различные, в зависимости от финансовых возможностей конкретного региона.</w:t>
      </w:r>
    </w:p>
    <w:p w:rsidR="000530A2" w:rsidRDefault="000530A2" w:rsidP="000530A2">
      <w:pPr>
        <w:pStyle w:val="2"/>
        <w:spacing w:before="215" w:after="107"/>
        <w:ind w:firstLine="709"/>
        <w:jc w:val="both"/>
        <w:rPr>
          <w:rFonts w:ascii="Times New Roman" w:hAnsi="Times New Roman" w:cs="Times New Roman"/>
          <w:bCs w:val="0"/>
          <w:color w:val="auto"/>
          <w:sz w:val="24"/>
          <w:szCs w:val="24"/>
          <w:lang w:val="en-US"/>
        </w:rPr>
      </w:pPr>
    </w:p>
    <w:p w:rsidR="000530A2" w:rsidRPr="000530A2" w:rsidRDefault="000530A2" w:rsidP="000530A2">
      <w:pPr>
        <w:pStyle w:val="2"/>
        <w:spacing w:before="215" w:after="107"/>
        <w:ind w:firstLine="709"/>
        <w:jc w:val="both"/>
        <w:rPr>
          <w:rFonts w:ascii="Times New Roman" w:hAnsi="Times New Roman" w:cs="Times New Roman"/>
          <w:bCs w:val="0"/>
          <w:color w:val="auto"/>
          <w:sz w:val="24"/>
          <w:szCs w:val="24"/>
        </w:rPr>
      </w:pPr>
      <w:r w:rsidRPr="000530A2">
        <w:rPr>
          <w:rFonts w:ascii="Times New Roman" w:hAnsi="Times New Roman" w:cs="Times New Roman"/>
          <w:bCs w:val="0"/>
          <w:color w:val="auto"/>
          <w:sz w:val="24"/>
          <w:szCs w:val="24"/>
        </w:rPr>
        <w:t>Разновидности льгот и субсидий</w:t>
      </w:r>
    </w:p>
    <w:p w:rsidR="000530A2" w:rsidRPr="000530A2" w:rsidRDefault="000530A2" w:rsidP="000530A2">
      <w:pPr>
        <w:ind w:firstLine="709"/>
        <w:jc w:val="both"/>
        <w:rPr>
          <w:rFonts w:ascii="Times New Roman" w:hAnsi="Times New Roman" w:cs="Times New Roman"/>
          <w:sz w:val="24"/>
          <w:szCs w:val="24"/>
        </w:rPr>
      </w:pPr>
      <w:r w:rsidRPr="000530A2">
        <w:rPr>
          <w:rFonts w:ascii="Times New Roman" w:hAnsi="Times New Roman" w:cs="Times New Roman"/>
          <w:sz w:val="24"/>
          <w:szCs w:val="24"/>
        </w:rPr>
        <w:t xml:space="preserve">Субсидии подразделяют </w:t>
      </w:r>
      <w:proofErr w:type="gramStart"/>
      <w:r w:rsidRPr="000530A2">
        <w:rPr>
          <w:rFonts w:ascii="Times New Roman" w:hAnsi="Times New Roman" w:cs="Times New Roman"/>
          <w:sz w:val="24"/>
          <w:szCs w:val="24"/>
        </w:rPr>
        <w:t>на</w:t>
      </w:r>
      <w:proofErr w:type="gramEnd"/>
      <w:r w:rsidRPr="000530A2">
        <w:rPr>
          <w:rFonts w:ascii="Times New Roman" w:hAnsi="Times New Roman" w:cs="Times New Roman"/>
          <w:sz w:val="24"/>
          <w:szCs w:val="24"/>
        </w:rPr>
        <w:t>:</w:t>
      </w:r>
    </w:p>
    <w:p w:rsidR="000530A2" w:rsidRPr="000530A2" w:rsidRDefault="000530A2" w:rsidP="000530A2">
      <w:pPr>
        <w:numPr>
          <w:ilvl w:val="0"/>
          <w:numId w:val="5"/>
        </w:numPr>
        <w:tabs>
          <w:tab w:val="clear" w:pos="720"/>
          <w:tab w:val="num" w:pos="-142"/>
        </w:tabs>
        <w:spacing w:before="100" w:beforeAutospacing="1" w:after="75" w:line="240" w:lineRule="auto"/>
        <w:ind w:left="0" w:firstLine="709"/>
        <w:jc w:val="both"/>
        <w:rPr>
          <w:rFonts w:ascii="Times New Roman" w:hAnsi="Times New Roman" w:cs="Times New Roman"/>
          <w:sz w:val="24"/>
          <w:szCs w:val="24"/>
        </w:rPr>
      </w:pPr>
      <w:proofErr w:type="gramStart"/>
      <w:r w:rsidRPr="000530A2">
        <w:rPr>
          <w:rFonts w:ascii="Times New Roman" w:hAnsi="Times New Roman" w:cs="Times New Roman"/>
          <w:sz w:val="24"/>
          <w:szCs w:val="24"/>
        </w:rPr>
        <w:t>прямые – непосредственное предоставление средств материального обеспечения;</w:t>
      </w:r>
      <w:proofErr w:type="gramEnd"/>
    </w:p>
    <w:p w:rsidR="000530A2" w:rsidRPr="000530A2" w:rsidRDefault="000530A2" w:rsidP="000530A2">
      <w:pPr>
        <w:numPr>
          <w:ilvl w:val="0"/>
          <w:numId w:val="5"/>
        </w:numPr>
        <w:tabs>
          <w:tab w:val="clear" w:pos="720"/>
          <w:tab w:val="num" w:pos="-142"/>
        </w:tabs>
        <w:spacing w:before="100" w:beforeAutospacing="1" w:after="75" w:line="240" w:lineRule="auto"/>
        <w:ind w:left="0" w:firstLine="709"/>
        <w:jc w:val="both"/>
        <w:rPr>
          <w:rFonts w:ascii="Times New Roman" w:hAnsi="Times New Roman" w:cs="Times New Roman"/>
          <w:sz w:val="24"/>
          <w:szCs w:val="24"/>
        </w:rPr>
      </w:pPr>
      <w:r w:rsidRPr="000530A2">
        <w:rPr>
          <w:rFonts w:ascii="Times New Roman" w:hAnsi="Times New Roman" w:cs="Times New Roman"/>
          <w:sz w:val="24"/>
          <w:szCs w:val="24"/>
        </w:rPr>
        <w:t>косвенные – компенсация части стоимости услуг, обязательных платежей, а также необходимых приобретаемых вещей и объектов;</w:t>
      </w:r>
    </w:p>
    <w:p w:rsidR="000530A2" w:rsidRPr="000530A2" w:rsidRDefault="000530A2" w:rsidP="000530A2">
      <w:pPr>
        <w:numPr>
          <w:ilvl w:val="0"/>
          <w:numId w:val="5"/>
        </w:numPr>
        <w:tabs>
          <w:tab w:val="clear" w:pos="720"/>
          <w:tab w:val="num" w:pos="-142"/>
        </w:tabs>
        <w:spacing w:before="100" w:beforeAutospacing="1" w:after="75" w:line="240" w:lineRule="auto"/>
        <w:ind w:left="0" w:firstLine="709"/>
        <w:jc w:val="both"/>
        <w:rPr>
          <w:rFonts w:ascii="Times New Roman" w:hAnsi="Times New Roman" w:cs="Times New Roman"/>
          <w:sz w:val="24"/>
          <w:szCs w:val="24"/>
        </w:rPr>
      </w:pPr>
      <w:r w:rsidRPr="000530A2">
        <w:rPr>
          <w:rFonts w:ascii="Times New Roman" w:hAnsi="Times New Roman" w:cs="Times New Roman"/>
          <w:sz w:val="24"/>
          <w:szCs w:val="24"/>
        </w:rPr>
        <w:t>перекрестные – перераспределение средств между отраслями экономики.</w:t>
      </w:r>
    </w:p>
    <w:p w:rsidR="000530A2" w:rsidRDefault="000530A2" w:rsidP="000530A2">
      <w:pPr>
        <w:pStyle w:val="a3"/>
        <w:spacing w:before="0" w:beforeAutospacing="0" w:after="183" w:afterAutospacing="0"/>
        <w:ind w:firstLine="709"/>
        <w:jc w:val="both"/>
        <w:rPr>
          <w:lang w:val="en-US"/>
        </w:rPr>
      </w:pPr>
    </w:p>
    <w:p w:rsidR="000530A2" w:rsidRPr="000530A2" w:rsidRDefault="000530A2" w:rsidP="000530A2">
      <w:pPr>
        <w:pStyle w:val="a3"/>
        <w:spacing w:before="0" w:beforeAutospacing="0" w:after="183" w:afterAutospacing="0"/>
        <w:ind w:firstLine="709"/>
        <w:jc w:val="both"/>
      </w:pPr>
      <w:proofErr w:type="gramStart"/>
      <w:r w:rsidRPr="000530A2">
        <w:t>Существует много разновидностей льгот — жилищные, налоговые, коммунальные, проездные, аграрные, транзитные, таможенные, медицинские, образовательные и т. д.</w:t>
      </w:r>
      <w:proofErr w:type="gramEnd"/>
    </w:p>
    <w:p w:rsidR="000530A2" w:rsidRPr="000530A2" w:rsidRDefault="000530A2" w:rsidP="000530A2">
      <w:pPr>
        <w:ind w:firstLine="709"/>
        <w:jc w:val="both"/>
        <w:rPr>
          <w:rFonts w:ascii="Times New Roman" w:hAnsi="Times New Roman" w:cs="Times New Roman"/>
          <w:sz w:val="24"/>
          <w:szCs w:val="24"/>
        </w:rPr>
      </w:pPr>
      <w:r w:rsidRPr="000530A2">
        <w:rPr>
          <w:rFonts w:ascii="Times New Roman" w:hAnsi="Times New Roman" w:cs="Times New Roman"/>
          <w:sz w:val="24"/>
          <w:szCs w:val="24"/>
        </w:rPr>
        <w:t>В российском законодательстве нет строгой классификации преференций, но по сфере действия выделяются следующие:</w:t>
      </w:r>
    </w:p>
    <w:p w:rsidR="000530A2" w:rsidRPr="000530A2" w:rsidRDefault="000530A2" w:rsidP="000530A2">
      <w:pPr>
        <w:numPr>
          <w:ilvl w:val="0"/>
          <w:numId w:val="5"/>
        </w:numPr>
        <w:tabs>
          <w:tab w:val="clear" w:pos="720"/>
          <w:tab w:val="num" w:pos="-142"/>
        </w:tabs>
        <w:spacing w:before="100" w:beforeAutospacing="1" w:after="75" w:line="240" w:lineRule="auto"/>
        <w:ind w:left="0" w:firstLine="709"/>
        <w:jc w:val="both"/>
        <w:rPr>
          <w:rFonts w:ascii="Times New Roman" w:hAnsi="Times New Roman" w:cs="Times New Roman"/>
          <w:sz w:val="24"/>
          <w:szCs w:val="24"/>
        </w:rPr>
      </w:pPr>
      <w:r w:rsidRPr="000530A2">
        <w:rPr>
          <w:rFonts w:ascii="Times New Roman" w:hAnsi="Times New Roman" w:cs="Times New Roman"/>
          <w:sz w:val="24"/>
          <w:szCs w:val="24"/>
        </w:rPr>
        <w:t>налогообложение;</w:t>
      </w:r>
    </w:p>
    <w:p w:rsidR="000530A2" w:rsidRPr="000530A2" w:rsidRDefault="000530A2" w:rsidP="000530A2">
      <w:pPr>
        <w:numPr>
          <w:ilvl w:val="0"/>
          <w:numId w:val="5"/>
        </w:numPr>
        <w:tabs>
          <w:tab w:val="clear" w:pos="720"/>
          <w:tab w:val="num" w:pos="-142"/>
        </w:tabs>
        <w:spacing w:before="100" w:beforeAutospacing="1" w:after="75" w:line="240" w:lineRule="auto"/>
        <w:ind w:left="0" w:firstLine="709"/>
        <w:jc w:val="both"/>
        <w:rPr>
          <w:rFonts w:ascii="Times New Roman" w:hAnsi="Times New Roman" w:cs="Times New Roman"/>
          <w:sz w:val="24"/>
          <w:szCs w:val="24"/>
        </w:rPr>
      </w:pPr>
      <w:r w:rsidRPr="000530A2">
        <w:rPr>
          <w:rFonts w:ascii="Times New Roman" w:hAnsi="Times New Roman" w:cs="Times New Roman"/>
          <w:sz w:val="24"/>
          <w:szCs w:val="24"/>
        </w:rPr>
        <w:t>приобретение жилья;</w:t>
      </w:r>
    </w:p>
    <w:p w:rsidR="000530A2" w:rsidRPr="000530A2" w:rsidRDefault="000530A2" w:rsidP="000530A2">
      <w:pPr>
        <w:numPr>
          <w:ilvl w:val="0"/>
          <w:numId w:val="5"/>
        </w:numPr>
        <w:tabs>
          <w:tab w:val="clear" w:pos="720"/>
          <w:tab w:val="num" w:pos="-142"/>
        </w:tabs>
        <w:spacing w:before="100" w:beforeAutospacing="1" w:after="75" w:line="240" w:lineRule="auto"/>
        <w:ind w:left="0" w:firstLine="709"/>
        <w:jc w:val="both"/>
        <w:rPr>
          <w:rFonts w:ascii="Times New Roman" w:hAnsi="Times New Roman" w:cs="Times New Roman"/>
          <w:sz w:val="24"/>
          <w:szCs w:val="24"/>
        </w:rPr>
      </w:pPr>
      <w:r w:rsidRPr="000530A2">
        <w:rPr>
          <w:rFonts w:ascii="Times New Roman" w:hAnsi="Times New Roman" w:cs="Times New Roman"/>
          <w:sz w:val="24"/>
          <w:szCs w:val="24"/>
        </w:rPr>
        <w:t>квартплата;</w:t>
      </w:r>
    </w:p>
    <w:p w:rsidR="000530A2" w:rsidRPr="000530A2" w:rsidRDefault="000530A2" w:rsidP="000530A2">
      <w:pPr>
        <w:numPr>
          <w:ilvl w:val="0"/>
          <w:numId w:val="5"/>
        </w:numPr>
        <w:tabs>
          <w:tab w:val="clear" w:pos="720"/>
          <w:tab w:val="num" w:pos="-142"/>
        </w:tabs>
        <w:spacing w:before="100" w:beforeAutospacing="1" w:after="75" w:line="240" w:lineRule="auto"/>
        <w:ind w:left="0" w:firstLine="709"/>
        <w:jc w:val="both"/>
        <w:rPr>
          <w:rFonts w:ascii="Times New Roman" w:hAnsi="Times New Roman" w:cs="Times New Roman"/>
          <w:sz w:val="24"/>
          <w:szCs w:val="24"/>
        </w:rPr>
      </w:pPr>
      <w:r w:rsidRPr="000530A2">
        <w:rPr>
          <w:rFonts w:ascii="Times New Roman" w:hAnsi="Times New Roman" w:cs="Times New Roman"/>
          <w:sz w:val="24"/>
          <w:szCs w:val="24"/>
        </w:rPr>
        <w:t>получение кредитов;</w:t>
      </w:r>
    </w:p>
    <w:p w:rsidR="000530A2" w:rsidRPr="000530A2" w:rsidRDefault="000530A2" w:rsidP="000530A2">
      <w:pPr>
        <w:numPr>
          <w:ilvl w:val="0"/>
          <w:numId w:val="5"/>
        </w:numPr>
        <w:tabs>
          <w:tab w:val="clear" w:pos="720"/>
          <w:tab w:val="num" w:pos="-142"/>
        </w:tabs>
        <w:spacing w:before="100" w:beforeAutospacing="1" w:after="75" w:line="240" w:lineRule="auto"/>
        <w:ind w:left="0" w:firstLine="709"/>
        <w:jc w:val="both"/>
        <w:rPr>
          <w:rFonts w:ascii="Times New Roman" w:hAnsi="Times New Roman" w:cs="Times New Roman"/>
          <w:sz w:val="24"/>
          <w:szCs w:val="24"/>
        </w:rPr>
      </w:pPr>
      <w:r w:rsidRPr="000530A2">
        <w:rPr>
          <w:rFonts w:ascii="Times New Roman" w:hAnsi="Times New Roman" w:cs="Times New Roman"/>
          <w:sz w:val="24"/>
          <w:szCs w:val="24"/>
        </w:rPr>
        <w:t>обслуживание в государственных и муниципальных учреждениях вне очереди;</w:t>
      </w:r>
    </w:p>
    <w:p w:rsidR="000530A2" w:rsidRPr="000530A2" w:rsidRDefault="000530A2" w:rsidP="000530A2">
      <w:pPr>
        <w:numPr>
          <w:ilvl w:val="0"/>
          <w:numId w:val="5"/>
        </w:numPr>
        <w:tabs>
          <w:tab w:val="clear" w:pos="720"/>
          <w:tab w:val="num" w:pos="-142"/>
        </w:tabs>
        <w:spacing w:before="100" w:beforeAutospacing="1" w:after="75" w:line="240" w:lineRule="auto"/>
        <w:ind w:left="0" w:firstLine="709"/>
        <w:jc w:val="both"/>
        <w:rPr>
          <w:rFonts w:ascii="Times New Roman" w:hAnsi="Times New Roman" w:cs="Times New Roman"/>
          <w:sz w:val="24"/>
          <w:szCs w:val="24"/>
        </w:rPr>
      </w:pPr>
      <w:r w:rsidRPr="000530A2">
        <w:rPr>
          <w:rFonts w:ascii="Times New Roman" w:hAnsi="Times New Roman" w:cs="Times New Roman"/>
          <w:sz w:val="24"/>
          <w:szCs w:val="24"/>
        </w:rPr>
        <w:t>преимущество при вступлении в некоммерческие объединения.</w:t>
      </w:r>
    </w:p>
    <w:p w:rsidR="000530A2" w:rsidRDefault="000530A2" w:rsidP="000530A2">
      <w:pPr>
        <w:pStyle w:val="2"/>
        <w:spacing w:before="215" w:after="107"/>
        <w:ind w:firstLine="709"/>
        <w:jc w:val="both"/>
        <w:rPr>
          <w:rFonts w:ascii="Times New Roman" w:hAnsi="Times New Roman" w:cs="Times New Roman"/>
          <w:b w:val="0"/>
          <w:bCs w:val="0"/>
          <w:color w:val="auto"/>
          <w:sz w:val="24"/>
          <w:szCs w:val="24"/>
          <w:lang w:val="en-US"/>
        </w:rPr>
      </w:pPr>
    </w:p>
    <w:p w:rsidR="000530A2" w:rsidRPr="000530A2" w:rsidRDefault="000530A2" w:rsidP="000530A2">
      <w:pPr>
        <w:pStyle w:val="2"/>
        <w:spacing w:before="215" w:after="107"/>
        <w:ind w:firstLine="709"/>
        <w:jc w:val="both"/>
        <w:rPr>
          <w:rFonts w:ascii="Times New Roman" w:hAnsi="Times New Roman" w:cs="Times New Roman"/>
          <w:bCs w:val="0"/>
          <w:color w:val="auto"/>
          <w:sz w:val="24"/>
          <w:szCs w:val="24"/>
        </w:rPr>
      </w:pPr>
      <w:r w:rsidRPr="000530A2">
        <w:rPr>
          <w:rFonts w:ascii="Times New Roman" w:hAnsi="Times New Roman" w:cs="Times New Roman"/>
          <w:bCs w:val="0"/>
          <w:color w:val="auto"/>
          <w:sz w:val="24"/>
          <w:szCs w:val="24"/>
        </w:rPr>
        <w:t>Какие категории населения могут получить</w:t>
      </w:r>
    </w:p>
    <w:p w:rsidR="000530A2" w:rsidRPr="000530A2" w:rsidRDefault="000530A2" w:rsidP="000530A2">
      <w:pPr>
        <w:ind w:firstLine="709"/>
        <w:jc w:val="both"/>
        <w:rPr>
          <w:rFonts w:ascii="Times New Roman" w:hAnsi="Times New Roman" w:cs="Times New Roman"/>
          <w:sz w:val="24"/>
          <w:szCs w:val="24"/>
        </w:rPr>
      </w:pPr>
      <w:r w:rsidRPr="000530A2">
        <w:rPr>
          <w:rFonts w:ascii="Times New Roman" w:hAnsi="Times New Roman" w:cs="Times New Roman"/>
          <w:sz w:val="24"/>
          <w:szCs w:val="24"/>
        </w:rPr>
        <w:t xml:space="preserve">Нормативные акты Российской Федерации указывают конкретные ситуации, а также определяет категории людей, претендующих на получение социальной помощи </w:t>
      </w:r>
      <w:proofErr w:type="gramStart"/>
      <w:r w:rsidRPr="000530A2">
        <w:rPr>
          <w:rFonts w:ascii="Times New Roman" w:hAnsi="Times New Roman" w:cs="Times New Roman"/>
          <w:sz w:val="24"/>
          <w:szCs w:val="24"/>
        </w:rPr>
        <w:t>от</w:t>
      </w:r>
      <w:proofErr w:type="gramEnd"/>
      <w:r w:rsidRPr="000530A2">
        <w:rPr>
          <w:rFonts w:ascii="Times New Roman" w:hAnsi="Times New Roman" w:cs="Times New Roman"/>
          <w:sz w:val="24"/>
          <w:szCs w:val="24"/>
        </w:rPr>
        <w:t xml:space="preserve"> государства:</w:t>
      </w:r>
    </w:p>
    <w:p w:rsidR="000530A2" w:rsidRPr="000530A2" w:rsidRDefault="000530A2" w:rsidP="000530A2">
      <w:pPr>
        <w:numPr>
          <w:ilvl w:val="0"/>
          <w:numId w:val="5"/>
        </w:numPr>
        <w:tabs>
          <w:tab w:val="clear" w:pos="720"/>
          <w:tab w:val="num" w:pos="-142"/>
        </w:tabs>
        <w:spacing w:before="100" w:beforeAutospacing="1" w:after="75" w:line="240" w:lineRule="auto"/>
        <w:ind w:left="0" w:firstLine="709"/>
        <w:jc w:val="both"/>
        <w:rPr>
          <w:rFonts w:ascii="Times New Roman" w:hAnsi="Times New Roman" w:cs="Times New Roman"/>
          <w:sz w:val="24"/>
          <w:szCs w:val="24"/>
        </w:rPr>
      </w:pPr>
      <w:r w:rsidRPr="000530A2">
        <w:rPr>
          <w:rFonts w:ascii="Times New Roman" w:hAnsi="Times New Roman" w:cs="Times New Roman"/>
          <w:sz w:val="24"/>
          <w:szCs w:val="24"/>
        </w:rPr>
        <w:t>малообеспеченные граждане (семьи);</w:t>
      </w:r>
    </w:p>
    <w:p w:rsidR="000530A2" w:rsidRPr="000530A2" w:rsidRDefault="000530A2" w:rsidP="000530A2">
      <w:pPr>
        <w:numPr>
          <w:ilvl w:val="0"/>
          <w:numId w:val="5"/>
        </w:numPr>
        <w:tabs>
          <w:tab w:val="clear" w:pos="720"/>
          <w:tab w:val="num" w:pos="-142"/>
        </w:tabs>
        <w:spacing w:before="100" w:beforeAutospacing="1" w:after="75" w:line="240" w:lineRule="auto"/>
        <w:ind w:left="0" w:firstLine="709"/>
        <w:jc w:val="both"/>
        <w:rPr>
          <w:rFonts w:ascii="Times New Roman" w:hAnsi="Times New Roman" w:cs="Times New Roman"/>
          <w:sz w:val="24"/>
          <w:szCs w:val="24"/>
        </w:rPr>
      </w:pPr>
      <w:r w:rsidRPr="000530A2">
        <w:rPr>
          <w:rFonts w:ascii="Times New Roman" w:hAnsi="Times New Roman" w:cs="Times New Roman"/>
          <w:sz w:val="24"/>
          <w:szCs w:val="24"/>
        </w:rPr>
        <w:t>родители, в одиночестве воспитывающие детей;</w:t>
      </w:r>
    </w:p>
    <w:p w:rsidR="000530A2" w:rsidRPr="000530A2" w:rsidRDefault="000530A2" w:rsidP="000530A2">
      <w:pPr>
        <w:numPr>
          <w:ilvl w:val="0"/>
          <w:numId w:val="5"/>
        </w:numPr>
        <w:tabs>
          <w:tab w:val="clear" w:pos="720"/>
          <w:tab w:val="num" w:pos="-142"/>
        </w:tabs>
        <w:spacing w:before="100" w:beforeAutospacing="1" w:after="75" w:line="240" w:lineRule="auto"/>
        <w:ind w:left="0" w:firstLine="709"/>
        <w:jc w:val="both"/>
        <w:rPr>
          <w:rFonts w:ascii="Times New Roman" w:hAnsi="Times New Roman" w:cs="Times New Roman"/>
          <w:sz w:val="24"/>
          <w:szCs w:val="24"/>
        </w:rPr>
      </w:pPr>
      <w:r w:rsidRPr="000530A2">
        <w:rPr>
          <w:rFonts w:ascii="Times New Roman" w:hAnsi="Times New Roman" w:cs="Times New Roman"/>
          <w:sz w:val="24"/>
          <w:szCs w:val="24"/>
        </w:rPr>
        <w:t>молодые семьи;</w:t>
      </w:r>
    </w:p>
    <w:p w:rsidR="000530A2" w:rsidRPr="000530A2" w:rsidRDefault="000530A2" w:rsidP="000530A2">
      <w:pPr>
        <w:numPr>
          <w:ilvl w:val="0"/>
          <w:numId w:val="5"/>
        </w:numPr>
        <w:tabs>
          <w:tab w:val="clear" w:pos="720"/>
          <w:tab w:val="num" w:pos="-142"/>
        </w:tabs>
        <w:spacing w:before="100" w:beforeAutospacing="1" w:after="75" w:line="240" w:lineRule="auto"/>
        <w:ind w:left="0" w:firstLine="709"/>
        <w:jc w:val="both"/>
        <w:rPr>
          <w:rFonts w:ascii="Times New Roman" w:hAnsi="Times New Roman" w:cs="Times New Roman"/>
          <w:sz w:val="24"/>
          <w:szCs w:val="24"/>
        </w:rPr>
      </w:pPr>
      <w:r w:rsidRPr="000530A2">
        <w:rPr>
          <w:rFonts w:ascii="Times New Roman" w:hAnsi="Times New Roman" w:cs="Times New Roman"/>
          <w:sz w:val="24"/>
          <w:szCs w:val="24"/>
        </w:rPr>
        <w:t>одинокие пенсионеры;</w:t>
      </w:r>
    </w:p>
    <w:p w:rsidR="000530A2" w:rsidRPr="000530A2" w:rsidRDefault="000530A2" w:rsidP="000530A2">
      <w:pPr>
        <w:numPr>
          <w:ilvl w:val="0"/>
          <w:numId w:val="5"/>
        </w:numPr>
        <w:tabs>
          <w:tab w:val="clear" w:pos="720"/>
          <w:tab w:val="num" w:pos="-142"/>
        </w:tabs>
        <w:spacing w:before="100" w:beforeAutospacing="1" w:after="75" w:line="240" w:lineRule="auto"/>
        <w:ind w:left="0" w:firstLine="709"/>
        <w:jc w:val="both"/>
        <w:rPr>
          <w:rFonts w:ascii="Times New Roman" w:hAnsi="Times New Roman" w:cs="Times New Roman"/>
          <w:sz w:val="24"/>
          <w:szCs w:val="24"/>
        </w:rPr>
      </w:pPr>
      <w:r w:rsidRPr="000530A2">
        <w:rPr>
          <w:rFonts w:ascii="Times New Roman" w:hAnsi="Times New Roman" w:cs="Times New Roman"/>
          <w:sz w:val="24"/>
          <w:szCs w:val="24"/>
        </w:rPr>
        <w:lastRenderedPageBreak/>
        <w:t>семьи, признанные нуждающимися в улучшении жилищных условий;</w:t>
      </w:r>
    </w:p>
    <w:p w:rsidR="000530A2" w:rsidRPr="000530A2" w:rsidRDefault="000530A2" w:rsidP="000530A2">
      <w:pPr>
        <w:numPr>
          <w:ilvl w:val="0"/>
          <w:numId w:val="5"/>
        </w:numPr>
        <w:tabs>
          <w:tab w:val="clear" w:pos="720"/>
          <w:tab w:val="num" w:pos="-142"/>
        </w:tabs>
        <w:spacing w:before="100" w:beforeAutospacing="1" w:after="75" w:line="240" w:lineRule="auto"/>
        <w:ind w:left="0" w:firstLine="709"/>
        <w:jc w:val="both"/>
        <w:rPr>
          <w:rFonts w:ascii="Times New Roman" w:hAnsi="Times New Roman" w:cs="Times New Roman"/>
          <w:sz w:val="24"/>
          <w:szCs w:val="24"/>
        </w:rPr>
      </w:pPr>
      <w:r w:rsidRPr="000530A2">
        <w:rPr>
          <w:rFonts w:ascii="Times New Roman" w:hAnsi="Times New Roman" w:cs="Times New Roman"/>
          <w:sz w:val="24"/>
          <w:szCs w:val="24"/>
        </w:rPr>
        <w:t>военнослужащие;</w:t>
      </w:r>
    </w:p>
    <w:p w:rsidR="000530A2" w:rsidRPr="000530A2" w:rsidRDefault="000530A2" w:rsidP="000530A2">
      <w:pPr>
        <w:numPr>
          <w:ilvl w:val="0"/>
          <w:numId w:val="5"/>
        </w:numPr>
        <w:tabs>
          <w:tab w:val="clear" w:pos="720"/>
          <w:tab w:val="num" w:pos="-142"/>
        </w:tabs>
        <w:spacing w:before="100" w:beforeAutospacing="1" w:after="75" w:line="240" w:lineRule="auto"/>
        <w:ind w:left="0" w:firstLine="709"/>
        <w:jc w:val="both"/>
        <w:rPr>
          <w:rFonts w:ascii="Times New Roman" w:hAnsi="Times New Roman" w:cs="Times New Roman"/>
          <w:sz w:val="24"/>
          <w:szCs w:val="24"/>
        </w:rPr>
      </w:pPr>
      <w:r w:rsidRPr="000530A2">
        <w:rPr>
          <w:rFonts w:ascii="Times New Roman" w:hAnsi="Times New Roman" w:cs="Times New Roman"/>
          <w:sz w:val="24"/>
          <w:szCs w:val="24"/>
        </w:rPr>
        <w:t>гражданские служащие;</w:t>
      </w:r>
    </w:p>
    <w:p w:rsidR="000530A2" w:rsidRPr="000530A2" w:rsidRDefault="000530A2" w:rsidP="000530A2">
      <w:pPr>
        <w:numPr>
          <w:ilvl w:val="0"/>
          <w:numId w:val="5"/>
        </w:numPr>
        <w:tabs>
          <w:tab w:val="clear" w:pos="720"/>
          <w:tab w:val="num" w:pos="-142"/>
        </w:tabs>
        <w:spacing w:before="100" w:beforeAutospacing="1" w:after="75" w:line="240" w:lineRule="auto"/>
        <w:ind w:left="0" w:firstLine="709"/>
        <w:jc w:val="both"/>
        <w:rPr>
          <w:rFonts w:ascii="Times New Roman" w:hAnsi="Times New Roman" w:cs="Times New Roman"/>
          <w:sz w:val="24"/>
          <w:szCs w:val="24"/>
        </w:rPr>
      </w:pPr>
      <w:r w:rsidRPr="000530A2">
        <w:rPr>
          <w:rFonts w:ascii="Times New Roman" w:hAnsi="Times New Roman" w:cs="Times New Roman"/>
          <w:sz w:val="24"/>
          <w:szCs w:val="24"/>
        </w:rPr>
        <w:t>работники Крайнего Севера;</w:t>
      </w:r>
    </w:p>
    <w:p w:rsidR="000530A2" w:rsidRPr="000530A2" w:rsidRDefault="000530A2" w:rsidP="000530A2">
      <w:pPr>
        <w:numPr>
          <w:ilvl w:val="0"/>
          <w:numId w:val="5"/>
        </w:numPr>
        <w:tabs>
          <w:tab w:val="clear" w:pos="720"/>
          <w:tab w:val="num" w:pos="-142"/>
        </w:tabs>
        <w:spacing w:before="100" w:beforeAutospacing="1" w:after="75" w:line="240" w:lineRule="auto"/>
        <w:ind w:left="0" w:firstLine="709"/>
        <w:jc w:val="both"/>
        <w:rPr>
          <w:rFonts w:ascii="Times New Roman" w:hAnsi="Times New Roman" w:cs="Times New Roman"/>
          <w:sz w:val="24"/>
          <w:szCs w:val="24"/>
        </w:rPr>
      </w:pPr>
      <w:r w:rsidRPr="000530A2">
        <w:rPr>
          <w:rFonts w:ascii="Times New Roman" w:hAnsi="Times New Roman" w:cs="Times New Roman"/>
          <w:sz w:val="24"/>
          <w:szCs w:val="24"/>
        </w:rPr>
        <w:t>официальные безработные (для начала предпринимательской деятельности);</w:t>
      </w:r>
    </w:p>
    <w:p w:rsidR="000530A2" w:rsidRPr="000530A2" w:rsidRDefault="000530A2" w:rsidP="000530A2">
      <w:pPr>
        <w:numPr>
          <w:ilvl w:val="0"/>
          <w:numId w:val="5"/>
        </w:numPr>
        <w:tabs>
          <w:tab w:val="clear" w:pos="720"/>
          <w:tab w:val="num" w:pos="-142"/>
        </w:tabs>
        <w:spacing w:before="100" w:beforeAutospacing="1" w:after="75" w:line="240" w:lineRule="auto"/>
        <w:ind w:left="0" w:firstLine="709"/>
        <w:jc w:val="both"/>
        <w:rPr>
          <w:rFonts w:ascii="Times New Roman" w:hAnsi="Times New Roman" w:cs="Times New Roman"/>
          <w:sz w:val="24"/>
          <w:szCs w:val="24"/>
        </w:rPr>
      </w:pPr>
      <w:r w:rsidRPr="000530A2">
        <w:rPr>
          <w:rFonts w:ascii="Times New Roman" w:hAnsi="Times New Roman" w:cs="Times New Roman"/>
          <w:sz w:val="24"/>
          <w:szCs w:val="24"/>
        </w:rPr>
        <w:t>инвалиды и их семьи;</w:t>
      </w:r>
    </w:p>
    <w:p w:rsidR="000530A2" w:rsidRPr="000530A2" w:rsidRDefault="000530A2" w:rsidP="000530A2">
      <w:pPr>
        <w:numPr>
          <w:ilvl w:val="0"/>
          <w:numId w:val="5"/>
        </w:numPr>
        <w:tabs>
          <w:tab w:val="clear" w:pos="720"/>
          <w:tab w:val="num" w:pos="-142"/>
        </w:tabs>
        <w:spacing w:before="100" w:beforeAutospacing="1" w:after="75" w:line="240" w:lineRule="auto"/>
        <w:ind w:left="0" w:firstLine="709"/>
        <w:jc w:val="both"/>
        <w:rPr>
          <w:rFonts w:ascii="Times New Roman" w:hAnsi="Times New Roman" w:cs="Times New Roman"/>
          <w:sz w:val="24"/>
          <w:szCs w:val="24"/>
        </w:rPr>
      </w:pPr>
      <w:r w:rsidRPr="000530A2">
        <w:rPr>
          <w:rFonts w:ascii="Times New Roman" w:hAnsi="Times New Roman" w:cs="Times New Roman"/>
          <w:sz w:val="24"/>
          <w:szCs w:val="24"/>
        </w:rPr>
        <w:t>ветераны боевых действий;</w:t>
      </w:r>
    </w:p>
    <w:p w:rsidR="000530A2" w:rsidRPr="000530A2" w:rsidRDefault="000530A2" w:rsidP="000530A2">
      <w:pPr>
        <w:numPr>
          <w:ilvl w:val="0"/>
          <w:numId w:val="5"/>
        </w:numPr>
        <w:tabs>
          <w:tab w:val="clear" w:pos="720"/>
          <w:tab w:val="num" w:pos="-142"/>
        </w:tabs>
        <w:spacing w:before="100" w:beforeAutospacing="1" w:after="75" w:line="240" w:lineRule="auto"/>
        <w:ind w:left="0" w:firstLine="709"/>
        <w:jc w:val="both"/>
        <w:rPr>
          <w:rFonts w:ascii="Times New Roman" w:hAnsi="Times New Roman" w:cs="Times New Roman"/>
          <w:sz w:val="24"/>
          <w:szCs w:val="24"/>
        </w:rPr>
      </w:pPr>
      <w:r w:rsidRPr="000530A2">
        <w:rPr>
          <w:rFonts w:ascii="Times New Roman" w:hAnsi="Times New Roman" w:cs="Times New Roman"/>
          <w:sz w:val="24"/>
          <w:szCs w:val="24"/>
        </w:rPr>
        <w:t>лица, пострадавшие от стихийных бедствий или техногенных катастроф;</w:t>
      </w:r>
    </w:p>
    <w:p w:rsidR="000530A2" w:rsidRPr="000530A2" w:rsidRDefault="000530A2" w:rsidP="000530A2">
      <w:pPr>
        <w:numPr>
          <w:ilvl w:val="0"/>
          <w:numId w:val="5"/>
        </w:numPr>
        <w:tabs>
          <w:tab w:val="clear" w:pos="720"/>
          <w:tab w:val="num" w:pos="-142"/>
        </w:tabs>
        <w:spacing w:before="100" w:beforeAutospacing="1" w:after="75" w:line="240" w:lineRule="auto"/>
        <w:ind w:left="0" w:firstLine="709"/>
        <w:jc w:val="both"/>
        <w:rPr>
          <w:rFonts w:ascii="Times New Roman" w:hAnsi="Times New Roman" w:cs="Times New Roman"/>
          <w:sz w:val="24"/>
          <w:szCs w:val="24"/>
        </w:rPr>
      </w:pPr>
      <w:r w:rsidRPr="000530A2">
        <w:rPr>
          <w:rFonts w:ascii="Times New Roman" w:hAnsi="Times New Roman" w:cs="Times New Roman"/>
          <w:sz w:val="24"/>
          <w:szCs w:val="24"/>
        </w:rPr>
        <w:t>лица, имеющие особые заслуги перед государством;</w:t>
      </w:r>
    </w:p>
    <w:p w:rsidR="000530A2" w:rsidRPr="000530A2" w:rsidRDefault="000530A2" w:rsidP="000530A2">
      <w:pPr>
        <w:numPr>
          <w:ilvl w:val="0"/>
          <w:numId w:val="5"/>
        </w:numPr>
        <w:tabs>
          <w:tab w:val="clear" w:pos="720"/>
          <w:tab w:val="num" w:pos="-142"/>
        </w:tabs>
        <w:spacing w:before="100" w:beforeAutospacing="1" w:after="75" w:line="240" w:lineRule="auto"/>
        <w:ind w:left="0" w:firstLine="709"/>
        <w:jc w:val="both"/>
        <w:rPr>
          <w:rFonts w:ascii="Times New Roman" w:hAnsi="Times New Roman" w:cs="Times New Roman"/>
          <w:sz w:val="24"/>
          <w:szCs w:val="24"/>
        </w:rPr>
      </w:pPr>
      <w:r w:rsidRPr="000530A2">
        <w:rPr>
          <w:rFonts w:ascii="Times New Roman" w:hAnsi="Times New Roman" w:cs="Times New Roman"/>
          <w:sz w:val="24"/>
          <w:szCs w:val="24"/>
        </w:rPr>
        <w:t>вынужденные переселенцы.</w:t>
      </w:r>
    </w:p>
    <w:p w:rsidR="000530A2" w:rsidRDefault="000530A2" w:rsidP="000530A2">
      <w:pPr>
        <w:pStyle w:val="a3"/>
        <w:spacing w:before="0" w:beforeAutospacing="0" w:after="183" w:afterAutospacing="0"/>
        <w:ind w:firstLine="709"/>
        <w:jc w:val="both"/>
        <w:rPr>
          <w:lang w:val="en-US"/>
        </w:rPr>
      </w:pPr>
    </w:p>
    <w:p w:rsidR="000530A2" w:rsidRPr="000530A2" w:rsidRDefault="000530A2" w:rsidP="000530A2">
      <w:pPr>
        <w:pStyle w:val="a3"/>
        <w:spacing w:before="0" w:beforeAutospacing="0" w:after="183" w:afterAutospacing="0"/>
        <w:ind w:firstLine="709"/>
        <w:jc w:val="both"/>
      </w:pPr>
      <w:r w:rsidRPr="000530A2">
        <w:t>Принадлежность россиянина к льготникам не лишает его права на субсидию. В регионах есть дополнительные привилегированные категории граждан. В разных субъектах Российской Федерации объемы мер предусмотренной помощи различные, в зависимости от финансовых возможностей региона.</w:t>
      </w:r>
    </w:p>
    <w:p w:rsidR="000530A2" w:rsidRPr="000530A2" w:rsidRDefault="000530A2" w:rsidP="000530A2">
      <w:pPr>
        <w:pStyle w:val="a3"/>
        <w:spacing w:before="0" w:beforeAutospacing="0" w:after="183" w:afterAutospacing="0"/>
        <w:ind w:firstLine="709"/>
        <w:jc w:val="both"/>
      </w:pPr>
    </w:p>
    <w:p w:rsidR="000530A2" w:rsidRPr="000530A2" w:rsidRDefault="000530A2" w:rsidP="000530A2">
      <w:pPr>
        <w:pStyle w:val="2"/>
        <w:spacing w:before="215" w:after="107"/>
        <w:ind w:firstLine="709"/>
        <w:jc w:val="both"/>
        <w:rPr>
          <w:rFonts w:ascii="Times New Roman" w:hAnsi="Times New Roman" w:cs="Times New Roman"/>
          <w:bCs w:val="0"/>
          <w:color w:val="auto"/>
          <w:sz w:val="24"/>
          <w:szCs w:val="24"/>
        </w:rPr>
      </w:pPr>
      <w:r w:rsidRPr="000530A2">
        <w:rPr>
          <w:rFonts w:ascii="Times New Roman" w:hAnsi="Times New Roman" w:cs="Times New Roman"/>
          <w:bCs w:val="0"/>
          <w:color w:val="auto"/>
          <w:sz w:val="24"/>
          <w:szCs w:val="24"/>
        </w:rPr>
        <w:t>Общие правила оформления</w:t>
      </w:r>
    </w:p>
    <w:p w:rsidR="000530A2" w:rsidRPr="000530A2" w:rsidRDefault="000530A2" w:rsidP="000530A2">
      <w:pPr>
        <w:pStyle w:val="a3"/>
        <w:spacing w:before="0" w:beforeAutospacing="0" w:after="183" w:afterAutospacing="0"/>
        <w:ind w:firstLine="709"/>
        <w:jc w:val="both"/>
      </w:pPr>
      <w:r w:rsidRPr="000530A2">
        <w:t>Законодательство РФ четко определяет порядок и условия получения льготной или субсидиарной помощи от государства. В каждом конкретном случае требуется обратиться к соответствующему нормативно-правовому акту в соответствующей правовой сфере.</w:t>
      </w:r>
    </w:p>
    <w:p w:rsidR="000530A2" w:rsidRPr="000530A2" w:rsidRDefault="000530A2" w:rsidP="000530A2">
      <w:pPr>
        <w:ind w:firstLine="709"/>
        <w:jc w:val="both"/>
        <w:rPr>
          <w:rFonts w:ascii="Times New Roman" w:hAnsi="Times New Roman" w:cs="Times New Roman"/>
          <w:sz w:val="24"/>
          <w:szCs w:val="24"/>
        </w:rPr>
      </w:pPr>
      <w:r w:rsidRPr="000530A2">
        <w:rPr>
          <w:rFonts w:ascii="Times New Roman" w:hAnsi="Times New Roman" w:cs="Times New Roman"/>
          <w:sz w:val="24"/>
          <w:szCs w:val="24"/>
        </w:rPr>
        <w:t>Общий алгоритм действий:</w:t>
      </w:r>
    </w:p>
    <w:p w:rsidR="000530A2" w:rsidRPr="000530A2" w:rsidRDefault="000530A2" w:rsidP="000530A2">
      <w:pPr>
        <w:numPr>
          <w:ilvl w:val="0"/>
          <w:numId w:val="6"/>
        </w:numPr>
        <w:tabs>
          <w:tab w:val="clear" w:pos="720"/>
          <w:tab w:val="num" w:pos="0"/>
        </w:tabs>
        <w:spacing w:before="100" w:beforeAutospacing="1" w:after="100" w:afterAutospacing="1" w:line="240" w:lineRule="auto"/>
        <w:ind w:left="0" w:firstLine="709"/>
        <w:jc w:val="both"/>
        <w:rPr>
          <w:rFonts w:ascii="Times New Roman" w:hAnsi="Times New Roman" w:cs="Times New Roman"/>
          <w:sz w:val="24"/>
          <w:szCs w:val="24"/>
        </w:rPr>
      </w:pPr>
      <w:r w:rsidRPr="000530A2">
        <w:rPr>
          <w:rFonts w:ascii="Times New Roman" w:hAnsi="Times New Roman" w:cs="Times New Roman"/>
          <w:sz w:val="24"/>
          <w:szCs w:val="24"/>
        </w:rPr>
        <w:t>Обращение в МФЦ либо уполномоченный орган с пакетом необходимой документации. Перечень обязательных бумаг нужно уточнить заранее, проконсультировавшись у специалиста либо изучив законодательство самостоятельно. В отдельных случаях требуется предоставление дополнительных сведений.</w:t>
      </w:r>
    </w:p>
    <w:p w:rsidR="000530A2" w:rsidRPr="000530A2" w:rsidRDefault="000530A2" w:rsidP="000530A2">
      <w:pPr>
        <w:numPr>
          <w:ilvl w:val="0"/>
          <w:numId w:val="6"/>
        </w:numPr>
        <w:tabs>
          <w:tab w:val="clear" w:pos="720"/>
          <w:tab w:val="num" w:pos="0"/>
        </w:tabs>
        <w:spacing w:before="100" w:beforeAutospacing="1" w:after="100" w:afterAutospacing="1" w:line="240" w:lineRule="auto"/>
        <w:ind w:left="0" w:firstLine="709"/>
        <w:jc w:val="both"/>
        <w:rPr>
          <w:rFonts w:ascii="Times New Roman" w:hAnsi="Times New Roman" w:cs="Times New Roman"/>
          <w:sz w:val="24"/>
          <w:szCs w:val="24"/>
        </w:rPr>
      </w:pPr>
      <w:r w:rsidRPr="000530A2">
        <w:rPr>
          <w:rFonts w:ascii="Times New Roman" w:hAnsi="Times New Roman" w:cs="Times New Roman"/>
          <w:sz w:val="24"/>
          <w:szCs w:val="24"/>
        </w:rPr>
        <w:t>Орган муниципалитета принимает от заявителя документы, подтверждающие социальный статус, и информирует о сроках рассмотрения.</w:t>
      </w:r>
    </w:p>
    <w:p w:rsidR="000530A2" w:rsidRPr="000530A2" w:rsidRDefault="000530A2" w:rsidP="000530A2">
      <w:pPr>
        <w:numPr>
          <w:ilvl w:val="0"/>
          <w:numId w:val="6"/>
        </w:numPr>
        <w:tabs>
          <w:tab w:val="clear" w:pos="720"/>
          <w:tab w:val="num" w:pos="0"/>
        </w:tabs>
        <w:spacing w:before="100" w:beforeAutospacing="1" w:after="100" w:afterAutospacing="1" w:line="240" w:lineRule="auto"/>
        <w:ind w:left="0" w:firstLine="709"/>
        <w:jc w:val="both"/>
        <w:rPr>
          <w:rFonts w:ascii="Times New Roman" w:hAnsi="Times New Roman" w:cs="Times New Roman"/>
          <w:sz w:val="24"/>
          <w:szCs w:val="24"/>
        </w:rPr>
      </w:pPr>
      <w:r w:rsidRPr="000530A2">
        <w:rPr>
          <w:rFonts w:ascii="Times New Roman" w:hAnsi="Times New Roman" w:cs="Times New Roman"/>
          <w:sz w:val="24"/>
          <w:szCs w:val="24"/>
        </w:rPr>
        <w:t>Комиссия оценивает степень нуждаемости обратившегося человека в дополнительных средствах. Решается вопрос о назначении либо отказе в назначении запрошенной меры поддержки.</w:t>
      </w:r>
    </w:p>
    <w:p w:rsidR="000530A2" w:rsidRPr="000530A2" w:rsidRDefault="000530A2" w:rsidP="000530A2">
      <w:pPr>
        <w:numPr>
          <w:ilvl w:val="0"/>
          <w:numId w:val="6"/>
        </w:numPr>
        <w:tabs>
          <w:tab w:val="clear" w:pos="720"/>
          <w:tab w:val="num" w:pos="0"/>
        </w:tabs>
        <w:spacing w:before="100" w:beforeAutospacing="1" w:after="100" w:afterAutospacing="1" w:line="240" w:lineRule="auto"/>
        <w:ind w:left="0" w:firstLine="709"/>
        <w:jc w:val="both"/>
        <w:rPr>
          <w:rFonts w:ascii="Times New Roman" w:hAnsi="Times New Roman" w:cs="Times New Roman"/>
          <w:sz w:val="24"/>
          <w:szCs w:val="24"/>
        </w:rPr>
      </w:pPr>
      <w:r w:rsidRPr="000530A2">
        <w:rPr>
          <w:rFonts w:ascii="Times New Roman" w:hAnsi="Times New Roman" w:cs="Times New Roman"/>
          <w:sz w:val="24"/>
          <w:szCs w:val="24"/>
        </w:rPr>
        <w:t>В случае принятия соответствующим уполномоченным органом положительного решения, заявитель вносится в специальный Федеральный регистр граждан, имеющих право получать мат</w:t>
      </w:r>
      <w:proofErr w:type="gramStart"/>
      <w:r w:rsidRPr="000530A2">
        <w:rPr>
          <w:rFonts w:ascii="Times New Roman" w:hAnsi="Times New Roman" w:cs="Times New Roman"/>
          <w:sz w:val="24"/>
          <w:szCs w:val="24"/>
        </w:rPr>
        <w:t>.п</w:t>
      </w:r>
      <w:proofErr w:type="gramEnd"/>
      <w:r w:rsidRPr="000530A2">
        <w:rPr>
          <w:rFonts w:ascii="Times New Roman" w:hAnsi="Times New Roman" w:cs="Times New Roman"/>
          <w:sz w:val="24"/>
          <w:szCs w:val="24"/>
        </w:rPr>
        <w:t>оддержку, после чего ему начисляются положенные выплаты и предоставляются преференции.</w:t>
      </w:r>
    </w:p>
    <w:p w:rsidR="000530A2" w:rsidRPr="000530A2" w:rsidRDefault="000530A2" w:rsidP="000530A2">
      <w:pPr>
        <w:pStyle w:val="a3"/>
        <w:spacing w:before="0" w:beforeAutospacing="0" w:after="183" w:afterAutospacing="0"/>
        <w:ind w:firstLine="709"/>
        <w:jc w:val="both"/>
      </w:pPr>
      <w:r w:rsidRPr="000530A2">
        <w:t>Субсидия и льгота — это безвозмездные меры социальной поддержки физического лица, государственной или коммерческой организации, предоставляемые другими субъектами. Таким образом, государство стремится сократить разрыв между слоями населения. Заявителю следует обратиться в МФЦ или иной соответствующий государственный орган с пакетом необходимых документов.</w:t>
      </w:r>
    </w:p>
    <w:p w:rsidR="00E43B9F" w:rsidRPr="000530A2" w:rsidRDefault="00E43B9F" w:rsidP="000530A2">
      <w:pPr>
        <w:ind w:firstLine="709"/>
        <w:jc w:val="both"/>
        <w:rPr>
          <w:rFonts w:ascii="Times New Roman" w:hAnsi="Times New Roman" w:cs="Times New Roman"/>
          <w:sz w:val="24"/>
          <w:szCs w:val="24"/>
        </w:rPr>
      </w:pPr>
    </w:p>
    <w:sectPr w:rsidR="00E43B9F" w:rsidRPr="000530A2" w:rsidSect="00E43B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36159"/>
    <w:multiLevelType w:val="multilevel"/>
    <w:tmpl w:val="D3D0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410636"/>
    <w:multiLevelType w:val="multilevel"/>
    <w:tmpl w:val="D8D4F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B04DD2"/>
    <w:multiLevelType w:val="multilevel"/>
    <w:tmpl w:val="5FC8F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2267D2"/>
    <w:multiLevelType w:val="multilevel"/>
    <w:tmpl w:val="4ADAF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9F41CF"/>
    <w:multiLevelType w:val="multilevel"/>
    <w:tmpl w:val="A94AE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6114B32"/>
    <w:multiLevelType w:val="multilevel"/>
    <w:tmpl w:val="ED880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0530A2"/>
    <w:rsid w:val="000530A2"/>
    <w:rsid w:val="00E43B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B9F"/>
  </w:style>
  <w:style w:type="paragraph" w:styleId="1">
    <w:name w:val="heading 1"/>
    <w:basedOn w:val="a"/>
    <w:link w:val="10"/>
    <w:uiPriority w:val="9"/>
    <w:qFormat/>
    <w:rsid w:val="000530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530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30A2"/>
    <w:rPr>
      <w:rFonts w:ascii="Times New Roman" w:eastAsia="Times New Roman" w:hAnsi="Times New Roman" w:cs="Times New Roman"/>
      <w:b/>
      <w:bCs/>
      <w:kern w:val="36"/>
      <w:sz w:val="48"/>
      <w:szCs w:val="48"/>
      <w:lang w:eastAsia="ru-RU"/>
    </w:rPr>
  </w:style>
  <w:style w:type="character" w:customStyle="1" w:styleId="post-title">
    <w:name w:val="post-title"/>
    <w:basedOn w:val="a0"/>
    <w:rsid w:val="000530A2"/>
  </w:style>
  <w:style w:type="character" w:customStyle="1" w:styleId="20">
    <w:name w:val="Заголовок 2 Знак"/>
    <w:basedOn w:val="a0"/>
    <w:link w:val="2"/>
    <w:uiPriority w:val="9"/>
    <w:semiHidden/>
    <w:rsid w:val="000530A2"/>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0530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title">
    <w:name w:val="toc_title"/>
    <w:basedOn w:val="a"/>
    <w:rsid w:val="000530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530A2"/>
    <w:rPr>
      <w:color w:val="0000FF"/>
      <w:u w:val="single"/>
    </w:rPr>
  </w:style>
  <w:style w:type="character" w:customStyle="1" w:styleId="tocnumber">
    <w:name w:val="toc_number"/>
    <w:basedOn w:val="a0"/>
    <w:rsid w:val="000530A2"/>
  </w:style>
  <w:style w:type="character" w:customStyle="1" w:styleId="h-text">
    <w:name w:val="h-text"/>
    <w:basedOn w:val="a0"/>
    <w:rsid w:val="000530A2"/>
  </w:style>
  <w:style w:type="paragraph" w:customStyle="1" w:styleId="title">
    <w:name w:val="title"/>
    <w:basedOn w:val="a"/>
    <w:rsid w:val="000530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pagination-label">
    <w:name w:val="bs-pagination-label"/>
    <w:basedOn w:val="a0"/>
    <w:rsid w:val="000530A2"/>
  </w:style>
</w:styles>
</file>

<file path=word/webSettings.xml><?xml version="1.0" encoding="utf-8"?>
<w:webSettings xmlns:r="http://schemas.openxmlformats.org/officeDocument/2006/relationships" xmlns:w="http://schemas.openxmlformats.org/wordprocessingml/2006/main">
  <w:divs>
    <w:div w:id="1149632864">
      <w:bodyDiv w:val="1"/>
      <w:marLeft w:val="0"/>
      <w:marRight w:val="0"/>
      <w:marTop w:val="0"/>
      <w:marBottom w:val="0"/>
      <w:divBdr>
        <w:top w:val="none" w:sz="0" w:space="0" w:color="auto"/>
        <w:left w:val="none" w:sz="0" w:space="0" w:color="auto"/>
        <w:bottom w:val="none" w:sz="0" w:space="0" w:color="auto"/>
        <w:right w:val="none" w:sz="0" w:space="0" w:color="auto"/>
      </w:divBdr>
    </w:div>
    <w:div w:id="1602570901">
      <w:bodyDiv w:val="1"/>
      <w:marLeft w:val="0"/>
      <w:marRight w:val="0"/>
      <w:marTop w:val="0"/>
      <w:marBottom w:val="0"/>
      <w:divBdr>
        <w:top w:val="none" w:sz="0" w:space="0" w:color="auto"/>
        <w:left w:val="none" w:sz="0" w:space="0" w:color="auto"/>
        <w:bottom w:val="none" w:sz="0" w:space="0" w:color="auto"/>
        <w:right w:val="none" w:sz="0" w:space="0" w:color="auto"/>
      </w:divBdr>
      <w:divsChild>
        <w:div w:id="1726443827">
          <w:marLeft w:val="0"/>
          <w:marRight w:val="0"/>
          <w:marTop w:val="0"/>
          <w:marBottom w:val="240"/>
          <w:divBdr>
            <w:top w:val="single" w:sz="4" w:space="5" w:color="AAAAAA"/>
            <w:left w:val="single" w:sz="4" w:space="5" w:color="AAAAAA"/>
            <w:bottom w:val="single" w:sz="4" w:space="5" w:color="AAAAAA"/>
            <w:right w:val="single" w:sz="4" w:space="5" w:color="AAAAAA"/>
          </w:divBdr>
        </w:div>
        <w:div w:id="1374842355">
          <w:marLeft w:val="0"/>
          <w:marRight w:val="0"/>
          <w:marTop w:val="0"/>
          <w:marBottom w:val="215"/>
          <w:divBdr>
            <w:top w:val="single" w:sz="4" w:space="8" w:color="D6E9C6"/>
            <w:left w:val="single" w:sz="4" w:space="8" w:color="D6E9C6"/>
            <w:bottom w:val="single" w:sz="4" w:space="8" w:color="D6E9C6"/>
            <w:right w:val="single" w:sz="4" w:space="8" w:color="D6E9C6"/>
          </w:divBdr>
        </w:div>
        <w:div w:id="320237378">
          <w:marLeft w:val="0"/>
          <w:marRight w:val="0"/>
          <w:marTop w:val="0"/>
          <w:marBottom w:val="215"/>
          <w:divBdr>
            <w:top w:val="single" w:sz="4" w:space="8" w:color="D6E9C6"/>
            <w:left w:val="single" w:sz="4" w:space="8" w:color="D6E9C6"/>
            <w:bottom w:val="single" w:sz="4" w:space="8" w:color="D6E9C6"/>
            <w:right w:val="single" w:sz="4" w:space="8" w:color="D6E9C6"/>
          </w:divBdr>
        </w:div>
        <w:div w:id="739252169">
          <w:marLeft w:val="0"/>
          <w:marRight w:val="0"/>
          <w:marTop w:val="0"/>
          <w:marBottom w:val="215"/>
          <w:divBdr>
            <w:top w:val="single" w:sz="4" w:space="8" w:color="D6E9C6"/>
            <w:left w:val="single" w:sz="4" w:space="8" w:color="D6E9C6"/>
            <w:bottom w:val="single" w:sz="4" w:space="8" w:color="D6E9C6"/>
            <w:right w:val="single" w:sz="4" w:space="8" w:color="D6E9C6"/>
          </w:divBdr>
        </w:div>
        <w:div w:id="392702620">
          <w:marLeft w:val="0"/>
          <w:marRight w:val="0"/>
          <w:marTop w:val="0"/>
          <w:marBottom w:val="215"/>
          <w:divBdr>
            <w:top w:val="single" w:sz="4" w:space="8" w:color="D6E9C6"/>
            <w:left w:val="single" w:sz="4" w:space="8" w:color="D6E9C6"/>
            <w:bottom w:val="single" w:sz="4" w:space="8" w:color="D6E9C6"/>
            <w:right w:val="single" w:sz="4" w:space="8" w:color="D6E9C6"/>
          </w:divBdr>
        </w:div>
        <w:div w:id="746419264">
          <w:marLeft w:val="0"/>
          <w:marRight w:val="0"/>
          <w:marTop w:val="107"/>
          <w:marBottom w:val="161"/>
          <w:divBdr>
            <w:top w:val="single" w:sz="4" w:space="2" w:color="auto"/>
            <w:left w:val="single" w:sz="2" w:space="0" w:color="auto"/>
            <w:bottom w:val="single" w:sz="4" w:space="0" w:color="auto"/>
            <w:right w:val="single" w:sz="2" w:space="0" w:color="auto"/>
          </w:divBdr>
          <w:divsChild>
            <w:div w:id="1002783430">
              <w:marLeft w:val="0"/>
              <w:marRight w:val="0"/>
              <w:marTop w:val="0"/>
              <w:marBottom w:val="172"/>
              <w:divBdr>
                <w:top w:val="none" w:sz="0" w:space="0" w:color="auto"/>
                <w:left w:val="none" w:sz="0" w:space="0" w:color="auto"/>
                <w:bottom w:val="none" w:sz="0" w:space="0" w:color="auto"/>
                <w:right w:val="none" w:sz="0" w:space="0" w:color="auto"/>
              </w:divBdr>
            </w:div>
            <w:div w:id="424545611">
              <w:marLeft w:val="0"/>
              <w:marRight w:val="0"/>
              <w:marTop w:val="0"/>
              <w:marBottom w:val="0"/>
              <w:divBdr>
                <w:top w:val="none" w:sz="0" w:space="0" w:color="auto"/>
                <w:left w:val="none" w:sz="0" w:space="0" w:color="auto"/>
                <w:bottom w:val="none" w:sz="0" w:space="0" w:color="auto"/>
                <w:right w:val="none" w:sz="0" w:space="0" w:color="auto"/>
              </w:divBdr>
              <w:divsChild>
                <w:div w:id="16123932">
                  <w:marLeft w:val="0"/>
                  <w:marRight w:val="0"/>
                  <w:marTop w:val="0"/>
                  <w:marBottom w:val="0"/>
                  <w:divBdr>
                    <w:top w:val="none" w:sz="0" w:space="0" w:color="auto"/>
                    <w:left w:val="none" w:sz="0" w:space="0" w:color="auto"/>
                    <w:bottom w:val="none" w:sz="0" w:space="0" w:color="auto"/>
                    <w:right w:val="none" w:sz="0" w:space="0" w:color="auto"/>
                  </w:divBdr>
                  <w:divsChild>
                    <w:div w:id="2031639821">
                      <w:marLeft w:val="0"/>
                      <w:marRight w:val="0"/>
                      <w:marTop w:val="0"/>
                      <w:marBottom w:val="97"/>
                      <w:divBdr>
                        <w:top w:val="none" w:sz="0" w:space="0" w:color="auto"/>
                        <w:left w:val="none" w:sz="0" w:space="0" w:color="auto"/>
                        <w:bottom w:val="none" w:sz="0" w:space="0" w:color="auto"/>
                        <w:right w:val="none" w:sz="0" w:space="0" w:color="auto"/>
                      </w:divBdr>
                      <w:divsChild>
                        <w:div w:id="886798304">
                          <w:marLeft w:val="0"/>
                          <w:marRight w:val="0"/>
                          <w:marTop w:val="0"/>
                          <w:marBottom w:val="0"/>
                          <w:divBdr>
                            <w:top w:val="none" w:sz="0" w:space="0" w:color="auto"/>
                            <w:left w:val="none" w:sz="0" w:space="0" w:color="auto"/>
                            <w:bottom w:val="none" w:sz="0" w:space="0" w:color="auto"/>
                            <w:right w:val="none" w:sz="0" w:space="0" w:color="auto"/>
                          </w:divBdr>
                        </w:div>
                      </w:divsChild>
                    </w:div>
                    <w:div w:id="1237327621">
                      <w:marLeft w:val="0"/>
                      <w:marRight w:val="0"/>
                      <w:marTop w:val="0"/>
                      <w:marBottom w:val="0"/>
                      <w:divBdr>
                        <w:top w:val="none" w:sz="0" w:space="0" w:color="auto"/>
                        <w:left w:val="none" w:sz="0" w:space="0" w:color="auto"/>
                        <w:bottom w:val="none" w:sz="0" w:space="0" w:color="auto"/>
                        <w:right w:val="none" w:sz="0" w:space="0" w:color="auto"/>
                      </w:divBdr>
                      <w:divsChild>
                        <w:div w:id="175107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049355">
              <w:marLeft w:val="0"/>
              <w:marRight w:val="0"/>
              <w:marTop w:val="0"/>
              <w:marBottom w:val="0"/>
              <w:divBdr>
                <w:top w:val="none" w:sz="0" w:space="0" w:color="auto"/>
                <w:left w:val="none" w:sz="0" w:space="0" w:color="auto"/>
                <w:bottom w:val="none" w:sz="0" w:space="0" w:color="auto"/>
                <w:right w:val="none" w:sz="0" w:space="0" w:color="auto"/>
              </w:divBdr>
            </w:div>
          </w:divsChild>
        </w:div>
        <w:div w:id="696929575">
          <w:marLeft w:val="0"/>
          <w:marRight w:val="0"/>
          <w:marTop w:val="0"/>
          <w:marBottom w:val="215"/>
          <w:divBdr>
            <w:top w:val="single" w:sz="4" w:space="8" w:color="D6E9C6"/>
            <w:left w:val="single" w:sz="4" w:space="8" w:color="D6E9C6"/>
            <w:bottom w:val="single" w:sz="4" w:space="8" w:color="D6E9C6"/>
            <w:right w:val="single" w:sz="4" w:space="8" w:color="D6E9C6"/>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8853/" TargetMode="External"/><Relationship Id="rId13" Type="http://schemas.openxmlformats.org/officeDocument/2006/relationships/hyperlink" Target="http://www.consultant.ru/document/cons_doc_LAW_4339/" TargetMode="External"/><Relationship Id="rId3" Type="http://schemas.openxmlformats.org/officeDocument/2006/relationships/settings" Target="settings.xml"/><Relationship Id="rId7" Type="http://schemas.openxmlformats.org/officeDocument/2006/relationships/hyperlink" Target="http://www.consultant.ru/document/cons_doc_LAW_5490/" TargetMode="External"/><Relationship Id="rId12" Type="http://schemas.openxmlformats.org/officeDocument/2006/relationships/hyperlink" Target="http://www.consultant.ru/document/cons_doc_LAW_521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51057/49fabcd8c356663f3d47303ccb22709e00c1e7d0/" TargetMode="External"/><Relationship Id="rId11" Type="http://schemas.openxmlformats.org/officeDocument/2006/relationships/hyperlink" Target="http://www.consultant.ru/document/cons_doc_LAW_8559/" TargetMode="External"/><Relationship Id="rId5" Type="http://schemas.openxmlformats.org/officeDocument/2006/relationships/hyperlink" Target="http://www.consultant.ru/document/cons_doc_LAW_19702/1b6959f23cc516d0e11ddc2e213ca2dca83560df/" TargetMode="External"/><Relationship Id="rId15" Type="http://schemas.openxmlformats.org/officeDocument/2006/relationships/theme" Target="theme/theme1.xml"/><Relationship Id="rId10" Type="http://schemas.openxmlformats.org/officeDocument/2006/relationships/hyperlink" Target="http://www.consultant.ru/document/cons_doc_LAW_23735/" TargetMode="External"/><Relationship Id="rId4" Type="http://schemas.openxmlformats.org/officeDocument/2006/relationships/webSettings" Target="webSettings.xml"/><Relationship Id="rId9" Type="http://schemas.openxmlformats.org/officeDocument/2006/relationships/hyperlink" Target="http://www.consultant.ru/document/cons_doc_LAW_4860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1027</Words>
  <Characters>5854</Characters>
  <Application>Microsoft Office Word</Application>
  <DocSecurity>0</DocSecurity>
  <Lines>48</Lines>
  <Paragraphs>13</Paragraphs>
  <ScaleCrop>false</ScaleCrop>
  <Company>ООО "МОК-Центр"</Company>
  <LinksUpToDate>false</LinksUpToDate>
  <CharactersWithSpaces>6868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2020-08-27T10:03:00Z</dcterms:created>
  <dcterms:modified xsi:type="dcterms:W3CDTF">2020-08-27T10:05:00Z</dcterms:modified>
</cp:coreProperties>
</file>