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9E" w:rsidRDefault="0006549E" w:rsidP="0006549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06549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справки о выплаченных пособиях</w:t>
      </w:r>
    </w:p>
    <w:p w:rsidR="0006549E" w:rsidRPr="0006549E" w:rsidRDefault="0006549E" w:rsidP="0006549E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Справка о выплаченных пособиях – документ, подтверждающий размер дохода граждан помимо заработной платы. Выдача, оформление бланка регламентируется действующим законодательством.</w:t>
      </w:r>
    </w:p>
    <w:p w:rsidR="0006549E" w:rsidRDefault="0006549E" w:rsidP="0006549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6549E" w:rsidRPr="0006549E" w:rsidRDefault="0006549E" w:rsidP="0006549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549E">
        <w:rPr>
          <w:rFonts w:ascii="Times New Roman" w:hAnsi="Times New Roman" w:cs="Times New Roman"/>
          <w:bCs w:val="0"/>
          <w:color w:val="auto"/>
          <w:sz w:val="24"/>
          <w:szCs w:val="24"/>
        </w:rPr>
        <w:t>Зачем нужна справка</w:t>
      </w:r>
    </w:p>
    <w:p w:rsidR="0006549E" w:rsidRPr="0006549E" w:rsidRDefault="0006549E" w:rsidP="000654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В данном документе указаны все выплаты, которые гражданин получал от ФСС. Сюда входят:</w:t>
      </w:r>
    </w:p>
    <w:p w:rsidR="0006549E" w:rsidRPr="0006549E" w:rsidRDefault="0006549E" w:rsidP="0006549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дотации по больничным листам;</w:t>
      </w:r>
    </w:p>
    <w:p w:rsidR="0006549E" w:rsidRPr="0006549E" w:rsidRDefault="0006549E" w:rsidP="0006549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единовременная материальная помощь при рождении ребенка;</w:t>
      </w:r>
    </w:p>
    <w:p w:rsidR="0006549E" w:rsidRPr="0006549E" w:rsidRDefault="0006549E" w:rsidP="0006549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денежные ассигнования женщинам, ушедшим в декретный отпуск;</w:t>
      </w:r>
    </w:p>
    <w:p w:rsidR="0006549E" w:rsidRPr="0006549E" w:rsidRDefault="0006549E" w:rsidP="0006549E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выплаты лицам, получившим травму на производстве и т.д.</w:t>
      </w:r>
    </w:p>
    <w:p w:rsidR="0006549E" w:rsidRDefault="0006549E" w:rsidP="0006549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Выделяют несколько ситуаций, когда может потребоваться данный документ.</w:t>
      </w:r>
    </w:p>
    <w:p w:rsidR="0006549E" w:rsidRDefault="0006549E" w:rsidP="0006549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6549E" w:rsidRPr="0006549E" w:rsidRDefault="0006549E" w:rsidP="0006549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549E">
        <w:rPr>
          <w:rFonts w:ascii="Times New Roman" w:hAnsi="Times New Roman" w:cs="Times New Roman"/>
          <w:bCs w:val="0"/>
          <w:color w:val="auto"/>
          <w:sz w:val="24"/>
          <w:szCs w:val="24"/>
        </w:rPr>
        <w:t>Справка для расчета размера выплат</w:t>
      </w: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Бланк требуется гражданам, уволенных с работы по собственному желанию, иных обстоятельствам. Он необходим для расчета размера выплат по безработице.</w:t>
      </w:r>
    </w:p>
    <w:p w:rsidR="0006549E" w:rsidRDefault="0006549E" w:rsidP="0006549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49E" w:rsidRPr="0006549E" w:rsidRDefault="0006549E" w:rsidP="0006549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549E">
        <w:rPr>
          <w:rFonts w:ascii="Times New Roman" w:hAnsi="Times New Roman" w:cs="Times New Roman"/>
          <w:bCs w:val="0"/>
          <w:color w:val="auto"/>
          <w:sz w:val="24"/>
          <w:szCs w:val="24"/>
        </w:rPr>
        <w:t>О доходах для пособия</w:t>
      </w: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При оформлении любого пособия требуется справка о получаемой совокупной прибыли. От нее зависит, будет предоставлена гражданину дотация или нет. Так, если размер прибыли заявителя выше величины ПМ, установленного в регионе, то в выдаче денежных ассигнований отказывают. Если совокупная прибыль менее ПМ, то лицо, обратившееся за дотацией, получает материальную помощь.</w:t>
      </w:r>
    </w:p>
    <w:p w:rsidR="0006549E" w:rsidRDefault="0006549E" w:rsidP="0006549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6549E" w:rsidRPr="0006549E" w:rsidRDefault="0006549E" w:rsidP="0006549E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549E">
        <w:rPr>
          <w:rFonts w:ascii="Times New Roman" w:hAnsi="Times New Roman" w:cs="Times New Roman"/>
          <w:bCs w:val="0"/>
          <w:color w:val="auto"/>
          <w:sz w:val="24"/>
          <w:szCs w:val="24"/>
        </w:rPr>
        <w:t>О выплаченных пособиях</w:t>
      </w: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Справка о выплаченных пособиях требуется для заполнения налоговой декларации. Согласно новым требованиям, недостаточно предъявить бланк по форме 2-НДФЛ, поскольку в нем нет полной информации о пособиях, выделяемых за счет ФСС.</w:t>
      </w:r>
    </w:p>
    <w:p w:rsidR="0006549E" w:rsidRDefault="0006549E" w:rsidP="0006549E">
      <w:pPr>
        <w:ind w:firstLine="567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:rsidR="0006549E" w:rsidRDefault="0006549E" w:rsidP="0006549E">
      <w:pPr>
        <w:ind w:firstLine="567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:rsidR="0006549E" w:rsidRPr="0006549E" w:rsidRDefault="0006549E" w:rsidP="0006549E">
      <w:pPr>
        <w:ind w:firstLine="567"/>
        <w:rPr>
          <w:lang w:val="en-US"/>
        </w:rPr>
      </w:pPr>
    </w:p>
    <w:p w:rsidR="0006549E" w:rsidRPr="0006549E" w:rsidRDefault="0006549E" w:rsidP="0006549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549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Где и как получить?</w:t>
      </w:r>
    </w:p>
    <w:p w:rsidR="0006549E" w:rsidRPr="0006549E" w:rsidRDefault="0006549E" w:rsidP="000654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Документ предоставляет Фонд социального страхования. Его запрашивают несколькими способами:</w:t>
      </w:r>
    </w:p>
    <w:p w:rsidR="0006549E" w:rsidRPr="0006549E" w:rsidRDefault="0006549E" w:rsidP="0006549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в местном отделении Фонда;</w:t>
      </w:r>
    </w:p>
    <w:p w:rsidR="0006549E" w:rsidRPr="0006549E" w:rsidRDefault="0006549E" w:rsidP="0006549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заказным письмом через почтовое отделение;</w:t>
      </w:r>
    </w:p>
    <w:p w:rsidR="0006549E" w:rsidRPr="0006549E" w:rsidRDefault="0006549E" w:rsidP="0006549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06549E" w:rsidRPr="0006549E" w:rsidRDefault="0006549E" w:rsidP="0006549E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 w:rsidRPr="0006549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6549E">
        <w:rPr>
          <w:rFonts w:ascii="Times New Roman" w:hAnsi="Times New Roman" w:cs="Times New Roman"/>
          <w:sz w:val="24"/>
          <w:szCs w:val="24"/>
        </w:rPr>
        <w:t>.</w:t>
      </w:r>
    </w:p>
    <w:p w:rsidR="0006549E" w:rsidRDefault="0006549E" w:rsidP="0006549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Бумагу вправе запросить лично заявитель или законный представитель. В последнем случае потребуется доверенность, заверенная у нотариуса.</w:t>
      </w:r>
    </w:p>
    <w:p w:rsidR="0006549E" w:rsidRPr="0006549E" w:rsidRDefault="0006549E" w:rsidP="000654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 xml:space="preserve">Проще всего воспользоваться порталом </w:t>
      </w:r>
      <w:proofErr w:type="spellStart"/>
      <w:r w:rsidRPr="0006549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6549E">
        <w:rPr>
          <w:rFonts w:ascii="Times New Roman" w:hAnsi="Times New Roman" w:cs="Times New Roman"/>
          <w:sz w:val="24"/>
          <w:szCs w:val="24"/>
        </w:rPr>
        <w:t>. Подходит лицам, которые ранее прошли регистрацию на сайте и открыли личный кабинет. Алгоритм действий:</w:t>
      </w:r>
    </w:p>
    <w:p w:rsidR="0006549E" w:rsidRPr="0006549E" w:rsidRDefault="0006549E" w:rsidP="0006549E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 xml:space="preserve">Вход в личный кабинет на портале </w:t>
      </w:r>
      <w:proofErr w:type="spellStart"/>
      <w:r w:rsidRPr="0006549E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6549E">
        <w:rPr>
          <w:rFonts w:ascii="Times New Roman" w:hAnsi="Times New Roman" w:cs="Times New Roman"/>
          <w:sz w:val="24"/>
          <w:szCs w:val="24"/>
        </w:rPr>
        <w:t>.</w:t>
      </w:r>
    </w:p>
    <w:p w:rsidR="0006549E" w:rsidRPr="0006549E" w:rsidRDefault="0006549E" w:rsidP="0006549E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Введение в строку поиска ФСС.</w:t>
      </w:r>
    </w:p>
    <w:p w:rsidR="0006549E" w:rsidRPr="0006549E" w:rsidRDefault="0006549E" w:rsidP="0006549E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В перечне услуг выбор пункта «Еще услуги».</w:t>
      </w:r>
    </w:p>
    <w:p w:rsidR="0006549E" w:rsidRPr="0006549E" w:rsidRDefault="0006549E" w:rsidP="0006549E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Переход во вкладку «Прием документов».</w:t>
      </w:r>
    </w:p>
    <w:p w:rsidR="0006549E" w:rsidRPr="0006549E" w:rsidRDefault="0006549E" w:rsidP="0006549E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После нажатия на клавишу «Получить услугу» заполнение открывшейся формы по подсказкам системы.</w:t>
      </w:r>
    </w:p>
    <w:p w:rsidR="0006549E" w:rsidRPr="0006549E" w:rsidRDefault="0006549E" w:rsidP="0006549E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Отправка заявки на рассмотрение.</w:t>
      </w: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 xml:space="preserve">Документ подготавливается в течение 3 дней. Готовый бланк отправляется получателю заказным письмом. Копию можно получить на портале </w:t>
      </w:r>
      <w:proofErr w:type="spellStart"/>
      <w:r w:rsidRPr="0006549E">
        <w:t>Госуслуги</w:t>
      </w:r>
      <w:proofErr w:type="spellEnd"/>
      <w:r w:rsidRPr="0006549E">
        <w:t>.</w:t>
      </w:r>
    </w:p>
    <w:p w:rsidR="0006549E" w:rsidRDefault="0006549E" w:rsidP="0006549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6549E" w:rsidRPr="0006549E" w:rsidRDefault="0006549E" w:rsidP="0006549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549E">
        <w:rPr>
          <w:rFonts w:ascii="Times New Roman" w:hAnsi="Times New Roman" w:cs="Times New Roman"/>
          <w:bCs w:val="0"/>
          <w:color w:val="auto"/>
          <w:sz w:val="24"/>
          <w:szCs w:val="24"/>
        </w:rPr>
        <w:t>Срок действия документов</w:t>
      </w: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Срок действия бумаг из Фонда социального страхования не установлен. Это означает, что воспользоваться бланком можно даже через год. Некоторые получатели принимают бумаги, выданные в течение 14-30 дней. Этот момент рекомендуется уточнить заранее в компании, которая запрашивает бумагу.</w:t>
      </w:r>
    </w:p>
    <w:p w:rsidR="0006549E" w:rsidRDefault="0006549E" w:rsidP="0006549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6549E" w:rsidRPr="0006549E" w:rsidRDefault="0006549E" w:rsidP="0006549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549E">
        <w:rPr>
          <w:rFonts w:ascii="Times New Roman" w:hAnsi="Times New Roman" w:cs="Times New Roman"/>
          <w:bCs w:val="0"/>
          <w:color w:val="auto"/>
          <w:sz w:val="24"/>
          <w:szCs w:val="24"/>
        </w:rPr>
        <w:t>Ответственность за невыдачу справки</w:t>
      </w: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 xml:space="preserve">Сотрудники уполномоченного органа вправе не </w:t>
      </w:r>
      <w:proofErr w:type="gramStart"/>
      <w:r w:rsidRPr="0006549E">
        <w:t>предоставлять гражданам справку</w:t>
      </w:r>
      <w:proofErr w:type="gramEnd"/>
      <w:r w:rsidRPr="0006549E">
        <w:t xml:space="preserve"> по основаниям, установленным действующим законодательством. Так, они не выдают бланк представителям заявителя без доверенности, заверенной у нотариуса.</w:t>
      </w:r>
    </w:p>
    <w:p w:rsidR="0006549E" w:rsidRPr="0006549E" w:rsidRDefault="0006549E" w:rsidP="000654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Еще одна причина отказа – неполный пакет. Для получения бланка требуется:</w:t>
      </w:r>
    </w:p>
    <w:p w:rsidR="0006549E" w:rsidRPr="0006549E" w:rsidRDefault="0006549E" w:rsidP="0006549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заявление, составленное гражданином по утвержденной форме;</w:t>
      </w:r>
    </w:p>
    <w:p w:rsidR="0006549E" w:rsidRPr="0006549E" w:rsidRDefault="0006549E" w:rsidP="0006549E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российский паспорт.</w:t>
      </w:r>
    </w:p>
    <w:p w:rsidR="0006549E" w:rsidRDefault="0006549E" w:rsidP="0006549E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 xml:space="preserve">Если же сотрудники отказываются </w:t>
      </w:r>
      <w:proofErr w:type="gramStart"/>
      <w:r w:rsidRPr="0006549E">
        <w:t>предоставлять документ</w:t>
      </w:r>
      <w:proofErr w:type="gramEnd"/>
      <w:r w:rsidRPr="0006549E">
        <w:t xml:space="preserve"> без законных оснований, их могут привлечь к материальной, административной ответственности.</w:t>
      </w:r>
    </w:p>
    <w:p w:rsidR="0006549E" w:rsidRPr="0006549E" w:rsidRDefault="0006549E" w:rsidP="0006549E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6549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Образцы справок и правила оформления</w:t>
      </w: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Образцы бланков представлены в региональных отделениях Фонда социального страхования. Ознакомиться с ними можно во время подачи заявления. Образцы выложены и на официальном сайте компании. Они находятся в свободном доступе без паролей, поэтому ознакомиться с ними вправе каждый желающий.</w:t>
      </w:r>
    </w:p>
    <w:p w:rsidR="0006549E" w:rsidRPr="0006549E" w:rsidRDefault="0006549E" w:rsidP="000654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Правила оформления бланка установлены действующим законодательством. В справке указывают:</w:t>
      </w:r>
    </w:p>
    <w:p w:rsidR="0006549E" w:rsidRPr="0006549E" w:rsidRDefault="0006549E" w:rsidP="0006549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данные о страхователе – наименование организации, реквизиты и т.д.;</w:t>
      </w:r>
    </w:p>
    <w:p w:rsidR="0006549E" w:rsidRPr="0006549E" w:rsidRDefault="0006549E" w:rsidP="0006549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информацию о застрахованном лице – ФИО, место работы, СНИЛС и т.д.;</w:t>
      </w:r>
    </w:p>
    <w:p w:rsidR="0006549E" w:rsidRPr="0006549E" w:rsidRDefault="0006549E" w:rsidP="0006549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наименования пособий;</w:t>
      </w:r>
    </w:p>
    <w:p w:rsidR="0006549E" w:rsidRPr="0006549E" w:rsidRDefault="0006549E" w:rsidP="0006549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сумму выплат;</w:t>
      </w:r>
    </w:p>
    <w:p w:rsidR="0006549E" w:rsidRPr="0006549E" w:rsidRDefault="0006549E" w:rsidP="0006549E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49E">
        <w:rPr>
          <w:rFonts w:ascii="Times New Roman" w:hAnsi="Times New Roman" w:cs="Times New Roman"/>
          <w:sz w:val="24"/>
          <w:szCs w:val="24"/>
        </w:rPr>
        <w:t>дату выдачи.</w:t>
      </w:r>
    </w:p>
    <w:p w:rsidR="0006549E" w:rsidRPr="0006549E" w:rsidRDefault="0006549E" w:rsidP="0006549E">
      <w:pPr>
        <w:pStyle w:val="a3"/>
        <w:spacing w:before="0" w:beforeAutospacing="0" w:after="183" w:afterAutospacing="0"/>
        <w:ind w:firstLine="567"/>
        <w:jc w:val="both"/>
      </w:pPr>
      <w:r w:rsidRPr="0006549E">
        <w:t>Справка о выплаченных пособиях – один из документов, подтверждаю</w:t>
      </w:r>
    </w:p>
    <w:p w:rsidR="00ED55E4" w:rsidRPr="0006549E" w:rsidRDefault="00ED55E4" w:rsidP="000654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55E4" w:rsidRPr="0006549E" w:rsidSect="00ED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203"/>
    <w:multiLevelType w:val="multilevel"/>
    <w:tmpl w:val="1B9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5801"/>
    <w:multiLevelType w:val="multilevel"/>
    <w:tmpl w:val="CE6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41742"/>
    <w:multiLevelType w:val="multilevel"/>
    <w:tmpl w:val="D09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46E10"/>
    <w:multiLevelType w:val="multilevel"/>
    <w:tmpl w:val="34E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26805"/>
    <w:multiLevelType w:val="multilevel"/>
    <w:tmpl w:val="B53A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A4C4A"/>
    <w:multiLevelType w:val="multilevel"/>
    <w:tmpl w:val="DDC4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549E"/>
    <w:rsid w:val="0006549E"/>
    <w:rsid w:val="00ED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E4"/>
  </w:style>
  <w:style w:type="paragraph" w:styleId="1">
    <w:name w:val="heading 1"/>
    <w:basedOn w:val="a"/>
    <w:link w:val="10"/>
    <w:uiPriority w:val="9"/>
    <w:qFormat/>
    <w:rsid w:val="00065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6549E"/>
  </w:style>
  <w:style w:type="character" w:customStyle="1" w:styleId="20">
    <w:name w:val="Заголовок 2 Знак"/>
    <w:basedOn w:val="a0"/>
    <w:link w:val="2"/>
    <w:uiPriority w:val="9"/>
    <w:semiHidden/>
    <w:rsid w:val="00065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54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6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6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49E"/>
    <w:rPr>
      <w:color w:val="0000FF"/>
      <w:u w:val="single"/>
    </w:rPr>
  </w:style>
  <w:style w:type="character" w:customStyle="1" w:styleId="tocnumber">
    <w:name w:val="toc_number"/>
    <w:basedOn w:val="a0"/>
    <w:rsid w:val="0006549E"/>
  </w:style>
  <w:style w:type="character" w:customStyle="1" w:styleId="h-text">
    <w:name w:val="h-text"/>
    <w:basedOn w:val="a0"/>
    <w:rsid w:val="0006549E"/>
  </w:style>
  <w:style w:type="paragraph" w:customStyle="1" w:styleId="title">
    <w:name w:val="title"/>
    <w:basedOn w:val="a"/>
    <w:rsid w:val="0006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065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697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4451349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4599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801566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999411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2607771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16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49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239138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889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3339</Characters>
  <Application>Microsoft Office Word</Application>
  <DocSecurity>0</DocSecurity>
  <Lines>27</Lines>
  <Paragraphs>7</Paragraphs>
  <ScaleCrop>false</ScaleCrop>
  <Company>ООО "МОК-Центр"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2020-08-27T11:24:00Z</dcterms:created>
  <dcterms:modified xsi:type="dcterms:W3CDTF">2020-08-27T11:26:00Z</dcterms:modified>
</cp:coreProperties>
</file>