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18" w:rsidRDefault="00C15718" w:rsidP="00C15718">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r w:rsidRPr="00C15718">
        <w:rPr>
          <w:rFonts w:ascii="Times New Roman" w:eastAsia="Times New Roman" w:hAnsi="Times New Roman" w:cs="Times New Roman"/>
          <w:b/>
          <w:kern w:val="36"/>
          <w:sz w:val="28"/>
          <w:szCs w:val="24"/>
          <w:lang w:eastAsia="ru-RU"/>
        </w:rPr>
        <w:t>Оформление и получение пособия по уходу за пенсионером</w:t>
      </w:r>
    </w:p>
    <w:p w:rsidR="00C15718" w:rsidRPr="00C15718" w:rsidRDefault="00C15718" w:rsidP="00C15718">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p>
    <w:p w:rsidR="00C15718" w:rsidRPr="00C15718" w:rsidRDefault="00C15718" w:rsidP="00C15718">
      <w:pPr>
        <w:pStyle w:val="a3"/>
        <w:spacing w:before="0" w:beforeAutospacing="0" w:after="183" w:afterAutospacing="0"/>
        <w:ind w:firstLine="709"/>
        <w:jc w:val="both"/>
      </w:pPr>
      <w:r w:rsidRPr="00C15718">
        <w:t>При осуществлении ухода за нетрудоспособным пожилым гражданином, государство Российской Федерации предлагает компенсационные выплаты. Чтобы получить их, нужно выполнить ряд требований. Также гражданин, получающий опеку должен быть старше 80 лет или иметь инвалидность.</w:t>
      </w:r>
    </w:p>
    <w:p w:rsidR="00C15718" w:rsidRDefault="00C15718" w:rsidP="00C15718">
      <w:pPr>
        <w:pStyle w:val="2"/>
        <w:spacing w:before="215" w:after="107"/>
        <w:ind w:firstLine="709"/>
        <w:jc w:val="both"/>
        <w:rPr>
          <w:rFonts w:ascii="Times New Roman" w:hAnsi="Times New Roman" w:cs="Times New Roman"/>
          <w:bCs w:val="0"/>
          <w:color w:val="auto"/>
          <w:sz w:val="24"/>
          <w:szCs w:val="24"/>
          <w:lang w:val="en-US"/>
        </w:rPr>
      </w:pPr>
    </w:p>
    <w:p w:rsidR="00C15718" w:rsidRPr="00C15718" w:rsidRDefault="00C15718" w:rsidP="00C15718">
      <w:pPr>
        <w:pStyle w:val="2"/>
        <w:spacing w:before="215" w:after="107"/>
        <w:ind w:firstLine="709"/>
        <w:jc w:val="both"/>
        <w:rPr>
          <w:rFonts w:ascii="Times New Roman" w:hAnsi="Times New Roman" w:cs="Times New Roman"/>
          <w:bCs w:val="0"/>
          <w:color w:val="auto"/>
          <w:sz w:val="24"/>
          <w:szCs w:val="24"/>
        </w:rPr>
      </w:pPr>
      <w:r w:rsidRPr="00C15718">
        <w:rPr>
          <w:rFonts w:ascii="Times New Roman" w:hAnsi="Times New Roman" w:cs="Times New Roman"/>
          <w:bCs w:val="0"/>
          <w:color w:val="auto"/>
          <w:sz w:val="24"/>
          <w:szCs w:val="24"/>
        </w:rPr>
        <w:t>Кто может оформить</w:t>
      </w:r>
    </w:p>
    <w:p w:rsidR="00C15718" w:rsidRPr="00C15718" w:rsidRDefault="00C15718" w:rsidP="00C15718">
      <w:pPr>
        <w:pStyle w:val="a3"/>
        <w:spacing w:before="0" w:beforeAutospacing="0" w:after="183" w:afterAutospacing="0"/>
        <w:ind w:firstLine="709"/>
        <w:jc w:val="both"/>
      </w:pPr>
      <w:r w:rsidRPr="00C15718">
        <w:t>На оформление компенсационных выплат по уходу за престарелым гражданином может рассчитывать любой трудоспособный неработающий житель РФ, получивший согласие пенсионера. И тут важно подчеркнуть, что не обязательно иметь родственные связи со своим подопечным.</w:t>
      </w:r>
    </w:p>
    <w:p w:rsidR="00C15718" w:rsidRPr="00C15718" w:rsidRDefault="00C15718" w:rsidP="00C15718">
      <w:pPr>
        <w:ind w:firstLine="709"/>
        <w:jc w:val="both"/>
        <w:rPr>
          <w:rFonts w:ascii="Times New Roman" w:hAnsi="Times New Roman" w:cs="Times New Roman"/>
          <w:sz w:val="24"/>
          <w:szCs w:val="24"/>
        </w:rPr>
      </w:pPr>
      <w:r w:rsidRPr="00C15718">
        <w:rPr>
          <w:rFonts w:ascii="Times New Roman" w:hAnsi="Times New Roman" w:cs="Times New Roman"/>
          <w:sz w:val="24"/>
          <w:szCs w:val="24"/>
        </w:rPr>
        <w:t xml:space="preserve">Также не имеет </w:t>
      </w:r>
      <w:proofErr w:type="gramStart"/>
      <w:r w:rsidRPr="00C15718">
        <w:rPr>
          <w:rFonts w:ascii="Times New Roman" w:hAnsi="Times New Roman" w:cs="Times New Roman"/>
          <w:sz w:val="24"/>
          <w:szCs w:val="24"/>
        </w:rPr>
        <w:t>значения</w:t>
      </w:r>
      <w:proofErr w:type="gramEnd"/>
      <w:r w:rsidRPr="00C15718">
        <w:rPr>
          <w:rFonts w:ascii="Times New Roman" w:hAnsi="Times New Roman" w:cs="Times New Roman"/>
          <w:sz w:val="24"/>
          <w:szCs w:val="24"/>
        </w:rPr>
        <w:t> проживает ли он вместе с пенсионером. Однако</w:t>
      </w:r>
      <w:proofErr w:type="gramStart"/>
      <w:r w:rsidRPr="00C15718">
        <w:rPr>
          <w:rFonts w:ascii="Times New Roman" w:hAnsi="Times New Roman" w:cs="Times New Roman"/>
          <w:sz w:val="24"/>
          <w:szCs w:val="24"/>
        </w:rPr>
        <w:t>,</w:t>
      </w:r>
      <w:proofErr w:type="gramEnd"/>
      <w:r w:rsidRPr="00C15718">
        <w:rPr>
          <w:rFonts w:ascii="Times New Roman" w:hAnsi="Times New Roman" w:cs="Times New Roman"/>
          <w:sz w:val="24"/>
          <w:szCs w:val="24"/>
        </w:rPr>
        <w:t xml:space="preserve"> ухаживающее лицо должно соответствовать некоторым важным требованиям.</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постоянное жительство на территории РФ;</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российское гражданство;</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отсутствие официальной работы;</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нет записи о постановке на учет в центре занятости;</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полная трудоспособность;</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отсутствие прочих денежных пособий и выплат.</w:t>
      </w:r>
    </w:p>
    <w:p w:rsidR="00C15718" w:rsidRPr="00C15718" w:rsidRDefault="00C15718" w:rsidP="00C15718">
      <w:pPr>
        <w:pStyle w:val="a3"/>
        <w:spacing w:before="0" w:beforeAutospacing="0" w:after="183" w:afterAutospacing="0"/>
        <w:ind w:firstLine="709"/>
        <w:jc w:val="both"/>
      </w:pPr>
      <w:r w:rsidRPr="00C15718">
        <w:t>Выполнение последнего требования обязательно, так как если лицо уже имеет материальную поддержку, государство не будет начислять выплаты по уходу за пенсионером.</w:t>
      </w:r>
    </w:p>
    <w:p w:rsidR="00C15718" w:rsidRPr="00C15718" w:rsidRDefault="00C15718" w:rsidP="00C15718">
      <w:pPr>
        <w:ind w:firstLine="709"/>
        <w:jc w:val="both"/>
        <w:rPr>
          <w:rFonts w:ascii="Times New Roman" w:hAnsi="Times New Roman" w:cs="Times New Roman"/>
          <w:sz w:val="24"/>
          <w:szCs w:val="24"/>
        </w:rPr>
      </w:pPr>
      <w:r w:rsidRPr="00C15718">
        <w:rPr>
          <w:rFonts w:ascii="Times New Roman" w:hAnsi="Times New Roman" w:cs="Times New Roman"/>
          <w:sz w:val="24"/>
          <w:szCs w:val="24"/>
        </w:rPr>
        <w:t xml:space="preserve">Обеспечить уход, </w:t>
      </w:r>
      <w:proofErr w:type="gramStart"/>
      <w:r w:rsidRPr="00C15718">
        <w:rPr>
          <w:rFonts w:ascii="Times New Roman" w:hAnsi="Times New Roman" w:cs="Times New Roman"/>
          <w:sz w:val="24"/>
          <w:szCs w:val="24"/>
        </w:rPr>
        <w:t>например</w:t>
      </w:r>
      <w:proofErr w:type="gramEnd"/>
      <w:r w:rsidRPr="00C15718">
        <w:rPr>
          <w:rFonts w:ascii="Times New Roman" w:hAnsi="Times New Roman" w:cs="Times New Roman"/>
          <w:sz w:val="24"/>
          <w:szCs w:val="24"/>
        </w:rPr>
        <w:t xml:space="preserve"> за своей бабушкой или дедушкой, можно с 14 лет по действующему законодательству. В таком случае несовершеннолетний должен получить письменное согласие от своего родителя или опекуна. А также должен подтвердить факт ухода как доступный труд, не понесший за собой негативное влияние на здоровье и учебу ребенка.</w:t>
      </w:r>
    </w:p>
    <w:p w:rsidR="00C15718" w:rsidRDefault="00C15718" w:rsidP="00C15718">
      <w:pPr>
        <w:pStyle w:val="2"/>
        <w:spacing w:before="215" w:after="107"/>
        <w:ind w:firstLine="709"/>
        <w:jc w:val="both"/>
        <w:rPr>
          <w:rFonts w:ascii="Times New Roman" w:hAnsi="Times New Roman" w:cs="Times New Roman"/>
          <w:b w:val="0"/>
          <w:bCs w:val="0"/>
          <w:color w:val="auto"/>
          <w:sz w:val="24"/>
          <w:szCs w:val="24"/>
          <w:lang w:val="en-US"/>
        </w:rPr>
      </w:pPr>
    </w:p>
    <w:p w:rsidR="00C15718" w:rsidRPr="00C15718" w:rsidRDefault="00C15718" w:rsidP="00C15718">
      <w:pPr>
        <w:pStyle w:val="2"/>
        <w:spacing w:before="215" w:after="107"/>
        <w:ind w:firstLine="709"/>
        <w:jc w:val="both"/>
        <w:rPr>
          <w:rFonts w:ascii="Times New Roman" w:hAnsi="Times New Roman" w:cs="Times New Roman"/>
          <w:bCs w:val="0"/>
          <w:color w:val="auto"/>
          <w:sz w:val="24"/>
          <w:szCs w:val="24"/>
        </w:rPr>
      </w:pPr>
      <w:r w:rsidRPr="00C15718">
        <w:rPr>
          <w:rFonts w:ascii="Times New Roman" w:hAnsi="Times New Roman" w:cs="Times New Roman"/>
          <w:bCs w:val="0"/>
          <w:color w:val="auto"/>
          <w:sz w:val="24"/>
          <w:szCs w:val="24"/>
        </w:rPr>
        <w:t>Размер компенсационных выплат по уходу за инвалидом или престарелым</w:t>
      </w:r>
    </w:p>
    <w:p w:rsidR="00C15718" w:rsidRPr="00C15718" w:rsidRDefault="00C15718" w:rsidP="00C15718">
      <w:pPr>
        <w:pStyle w:val="a3"/>
        <w:spacing w:before="0" w:beforeAutospacing="0" w:after="183" w:afterAutospacing="0"/>
        <w:ind w:firstLine="709"/>
        <w:jc w:val="both"/>
      </w:pPr>
      <w:r w:rsidRPr="00C15718">
        <w:t>Социальная выплата на уход за пожилым гражданином или инвалидом 1 группы (исключение – инвалиды детства 1 группы) фиксирована. Установленный размер составляет ежемесячные начисления в размере 1200 рублей. Деньги приходят вместе с пенсией нетрудоспособного гражданина.</w:t>
      </w:r>
    </w:p>
    <w:p w:rsidR="00C15718" w:rsidRPr="00C15718" w:rsidRDefault="00C15718" w:rsidP="00C15718">
      <w:pPr>
        <w:pStyle w:val="a3"/>
        <w:spacing w:before="0" w:beforeAutospacing="0" w:after="183" w:afterAutospacing="0"/>
        <w:ind w:firstLine="709"/>
        <w:jc w:val="both"/>
      </w:pPr>
      <w:r w:rsidRPr="00C15718">
        <w:t xml:space="preserve">В некоторых районах страны с тяжелыми климатическими условиями указанный размер умножается на местный коэффициент, который определит полный размер выплат. В каждом регионе Крайнего Севера величина </w:t>
      </w:r>
      <w:proofErr w:type="spellStart"/>
      <w:r w:rsidRPr="00C15718">
        <w:t>идивидуальна</w:t>
      </w:r>
      <w:proofErr w:type="spellEnd"/>
      <w:r w:rsidRPr="00C15718">
        <w:t>.</w:t>
      </w:r>
    </w:p>
    <w:p w:rsidR="00C15718" w:rsidRPr="00C15718" w:rsidRDefault="00C15718" w:rsidP="00C15718">
      <w:pPr>
        <w:pStyle w:val="a3"/>
        <w:spacing w:before="0" w:beforeAutospacing="0" w:after="183" w:afterAutospacing="0"/>
        <w:ind w:firstLine="709"/>
        <w:jc w:val="both"/>
      </w:pPr>
      <w:r w:rsidRPr="00C15718">
        <w:t>Помимо выплат, опекуну будут отдельно начисляться пенсионные балы за каждые 12 месяцев официального ухода. Количество баллов составляет 1,8 за год.</w:t>
      </w:r>
    </w:p>
    <w:p w:rsidR="00C15718" w:rsidRPr="00C15718" w:rsidRDefault="00C15718" w:rsidP="00C15718">
      <w:pPr>
        <w:pStyle w:val="a3"/>
        <w:spacing w:before="0" w:beforeAutospacing="0" w:after="183" w:afterAutospacing="0"/>
        <w:ind w:firstLine="709"/>
        <w:jc w:val="both"/>
      </w:pPr>
    </w:p>
    <w:p w:rsidR="00C15718" w:rsidRPr="00C15718" w:rsidRDefault="00C15718" w:rsidP="00C15718">
      <w:pPr>
        <w:pStyle w:val="2"/>
        <w:spacing w:before="215" w:after="107"/>
        <w:ind w:firstLine="709"/>
        <w:jc w:val="both"/>
        <w:rPr>
          <w:rFonts w:ascii="Times New Roman" w:hAnsi="Times New Roman" w:cs="Times New Roman"/>
          <w:bCs w:val="0"/>
          <w:color w:val="auto"/>
          <w:sz w:val="24"/>
          <w:szCs w:val="24"/>
        </w:rPr>
      </w:pPr>
      <w:r w:rsidRPr="00C15718">
        <w:rPr>
          <w:rFonts w:ascii="Times New Roman" w:hAnsi="Times New Roman" w:cs="Times New Roman"/>
          <w:bCs w:val="0"/>
          <w:color w:val="auto"/>
          <w:sz w:val="24"/>
          <w:szCs w:val="24"/>
        </w:rPr>
        <w:t>Процедура оформления пособия</w:t>
      </w:r>
    </w:p>
    <w:p w:rsidR="00C15718" w:rsidRPr="00C15718" w:rsidRDefault="00C15718" w:rsidP="00C15718">
      <w:pPr>
        <w:pStyle w:val="a3"/>
        <w:spacing w:before="0" w:beforeAutospacing="0" w:after="183" w:afterAutospacing="0"/>
        <w:ind w:firstLine="709"/>
        <w:jc w:val="both"/>
      </w:pPr>
      <w:r w:rsidRPr="00C15718">
        <w:t>Первый шаг для оформления пособия — письменное согласие подопечного на осуществление ухода за ним и последующего начисления государственных выплат. Далее следует опекуну лично обратиться в ПФР, где необходимо предоставить полный пакет документов и заявление.</w:t>
      </w:r>
    </w:p>
    <w:p w:rsidR="00C15718" w:rsidRPr="00C15718" w:rsidRDefault="00C15718" w:rsidP="00C15718">
      <w:pPr>
        <w:pStyle w:val="a3"/>
        <w:spacing w:before="0" w:beforeAutospacing="0" w:after="183" w:afterAutospacing="0"/>
        <w:ind w:firstLine="709"/>
        <w:jc w:val="both"/>
      </w:pPr>
      <w:r w:rsidRPr="00C15718">
        <w:t>Пенсионный Фонд, в который обращается опекун, должен соответствовать месту проживания престарелого человека. Если гражданин планирует ухаживать за несколькими пенсионерами, то и обращаться надо в разные отделения, которые будут соответствовать территориальному месту проживания пенсионера.</w:t>
      </w:r>
    </w:p>
    <w:p w:rsidR="00C15718" w:rsidRDefault="00C15718" w:rsidP="00C15718">
      <w:pPr>
        <w:pStyle w:val="3"/>
        <w:spacing w:before="215" w:after="107"/>
        <w:ind w:firstLine="709"/>
        <w:jc w:val="both"/>
        <w:rPr>
          <w:rFonts w:ascii="Times New Roman" w:hAnsi="Times New Roman" w:cs="Times New Roman"/>
          <w:b w:val="0"/>
          <w:bCs w:val="0"/>
          <w:color w:val="auto"/>
          <w:sz w:val="24"/>
          <w:szCs w:val="24"/>
          <w:lang w:val="en-US"/>
        </w:rPr>
      </w:pPr>
    </w:p>
    <w:p w:rsidR="00C15718" w:rsidRPr="00C15718" w:rsidRDefault="00C15718" w:rsidP="00C15718">
      <w:pPr>
        <w:pStyle w:val="3"/>
        <w:spacing w:before="215" w:after="107"/>
        <w:ind w:firstLine="709"/>
        <w:jc w:val="both"/>
        <w:rPr>
          <w:rFonts w:ascii="Times New Roman" w:hAnsi="Times New Roman" w:cs="Times New Roman"/>
          <w:bCs w:val="0"/>
          <w:color w:val="auto"/>
          <w:sz w:val="24"/>
          <w:szCs w:val="24"/>
        </w:rPr>
      </w:pPr>
      <w:r w:rsidRPr="00C15718">
        <w:rPr>
          <w:rFonts w:ascii="Times New Roman" w:hAnsi="Times New Roman" w:cs="Times New Roman"/>
          <w:bCs w:val="0"/>
          <w:color w:val="auto"/>
          <w:sz w:val="24"/>
          <w:szCs w:val="24"/>
        </w:rPr>
        <w:t>Какие документы нужно при себе иметь</w:t>
      </w:r>
    </w:p>
    <w:p w:rsidR="00C15718" w:rsidRPr="00C15718" w:rsidRDefault="00C15718" w:rsidP="00C15718">
      <w:pPr>
        <w:pStyle w:val="a3"/>
        <w:spacing w:before="0" w:beforeAutospacing="0" w:after="183" w:afterAutospacing="0"/>
        <w:ind w:firstLine="709"/>
        <w:jc w:val="both"/>
      </w:pPr>
      <w:r w:rsidRPr="00C15718">
        <w:t>Обращаясь в Пенсионный Фонд, опекуну необходимо заранее позаботиться о сборе всех бумаг, чтобы пройти всю процедуру оформления максимально быстро.</w:t>
      </w:r>
    </w:p>
    <w:p w:rsidR="00C15718" w:rsidRPr="00C15718" w:rsidRDefault="00C15718" w:rsidP="00C15718">
      <w:pPr>
        <w:ind w:firstLine="709"/>
        <w:jc w:val="both"/>
        <w:rPr>
          <w:rFonts w:ascii="Times New Roman" w:hAnsi="Times New Roman" w:cs="Times New Roman"/>
          <w:sz w:val="24"/>
          <w:szCs w:val="24"/>
        </w:rPr>
      </w:pPr>
      <w:r w:rsidRPr="00C15718">
        <w:rPr>
          <w:rFonts w:ascii="Times New Roman" w:hAnsi="Times New Roman" w:cs="Times New Roman"/>
          <w:sz w:val="24"/>
          <w:szCs w:val="24"/>
        </w:rPr>
        <w:t>Список необходимых документов:</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паспорт/свидетельство о рождении заявителя;</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СНИЛС;</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трудовая книжка или справка об обучении из места учебы;</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подтверждающие бумаги об отсутствии трудовой занятости;</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письменное согласие от родителей, если опекуну 14-16 лет;</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справка из службы занятости, подтверждающее отсутствие выплат по безработице.</w:t>
      </w:r>
    </w:p>
    <w:p w:rsidR="00C15718" w:rsidRPr="00C15718" w:rsidRDefault="00C15718" w:rsidP="00C15718">
      <w:pPr>
        <w:pStyle w:val="a3"/>
        <w:spacing w:before="0" w:beforeAutospacing="0" w:after="183" w:afterAutospacing="0"/>
        <w:ind w:firstLine="709"/>
        <w:jc w:val="both"/>
      </w:pPr>
      <w:r w:rsidRPr="00C15718">
        <w:t>Документы примут вместе с заявлением и рассмотрят в течение нескольких суток.</w:t>
      </w:r>
    </w:p>
    <w:p w:rsidR="00C15718" w:rsidRDefault="00C15718" w:rsidP="00C15718">
      <w:pPr>
        <w:pStyle w:val="3"/>
        <w:spacing w:before="215" w:after="107"/>
        <w:ind w:firstLine="709"/>
        <w:jc w:val="both"/>
        <w:rPr>
          <w:rFonts w:ascii="Times New Roman" w:hAnsi="Times New Roman" w:cs="Times New Roman"/>
          <w:bCs w:val="0"/>
          <w:color w:val="auto"/>
          <w:sz w:val="24"/>
          <w:szCs w:val="24"/>
          <w:lang w:val="en-US"/>
        </w:rPr>
      </w:pPr>
    </w:p>
    <w:p w:rsidR="00C15718" w:rsidRPr="00C15718" w:rsidRDefault="00C15718" w:rsidP="00C15718">
      <w:pPr>
        <w:pStyle w:val="3"/>
        <w:spacing w:before="215" w:after="107"/>
        <w:ind w:firstLine="709"/>
        <w:jc w:val="both"/>
        <w:rPr>
          <w:rFonts w:ascii="Times New Roman" w:hAnsi="Times New Roman" w:cs="Times New Roman"/>
          <w:bCs w:val="0"/>
          <w:color w:val="auto"/>
          <w:sz w:val="24"/>
          <w:szCs w:val="24"/>
        </w:rPr>
      </w:pPr>
      <w:r w:rsidRPr="00C15718">
        <w:rPr>
          <w:rFonts w:ascii="Times New Roman" w:hAnsi="Times New Roman" w:cs="Times New Roman"/>
          <w:bCs w:val="0"/>
          <w:color w:val="auto"/>
          <w:sz w:val="24"/>
          <w:szCs w:val="24"/>
        </w:rPr>
        <w:t>Заявления на оформление выплаты по уходу за пенсионером</w:t>
      </w:r>
    </w:p>
    <w:p w:rsidR="00C15718" w:rsidRPr="00C15718" w:rsidRDefault="00C15718" w:rsidP="00C15718">
      <w:pPr>
        <w:pStyle w:val="a3"/>
        <w:spacing w:before="0" w:beforeAutospacing="0" w:after="183" w:afterAutospacing="0"/>
        <w:ind w:firstLine="709"/>
        <w:jc w:val="both"/>
      </w:pPr>
      <w:r w:rsidRPr="00C15718">
        <w:t>Опекун должен предоставить заявление на оформление выплат. Его образцы всегда содержатся на официальном ПФ, которые можно скачать там же.</w:t>
      </w:r>
    </w:p>
    <w:p w:rsidR="00C15718" w:rsidRPr="00C15718" w:rsidRDefault="00C15718" w:rsidP="00C15718">
      <w:pPr>
        <w:ind w:firstLine="709"/>
        <w:jc w:val="both"/>
        <w:rPr>
          <w:rFonts w:ascii="Times New Roman" w:hAnsi="Times New Roman" w:cs="Times New Roman"/>
          <w:sz w:val="24"/>
          <w:szCs w:val="24"/>
        </w:rPr>
      </w:pPr>
      <w:r w:rsidRPr="00C15718">
        <w:rPr>
          <w:rFonts w:ascii="Times New Roman" w:hAnsi="Times New Roman" w:cs="Times New Roman"/>
          <w:sz w:val="24"/>
          <w:szCs w:val="24"/>
        </w:rPr>
        <w:t>Что указывается в заявлении:</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адрес Пенсионного Фонда;</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Ф.И.О. ухаживающего;</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 xml:space="preserve">номер </w:t>
      </w:r>
      <w:proofErr w:type="spellStart"/>
      <w:r w:rsidRPr="00C15718">
        <w:rPr>
          <w:rFonts w:ascii="Times New Roman" w:hAnsi="Times New Roman" w:cs="Times New Roman"/>
          <w:sz w:val="24"/>
          <w:szCs w:val="24"/>
        </w:rPr>
        <w:t>СНИЛСа</w:t>
      </w:r>
      <w:proofErr w:type="spellEnd"/>
      <w:r w:rsidRPr="00C15718">
        <w:rPr>
          <w:rFonts w:ascii="Times New Roman" w:hAnsi="Times New Roman" w:cs="Times New Roman"/>
          <w:sz w:val="24"/>
          <w:szCs w:val="24"/>
        </w:rPr>
        <w:t>;</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данные о гражданстве лица, осуществляющего уход;</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необходимые паспортные данные;</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информация о прописке пенсионера, получающего уход;</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контактные сведения;</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статус безработного;</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Ф.И.О. подопечного и дата начала ухода за ним;</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причины, по которым требуется уход;</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lastRenderedPageBreak/>
        <w:t>прошение о выплатах;</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весь список документов;</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дата, личная подпись и расшифровка.</w:t>
      </w:r>
    </w:p>
    <w:p w:rsidR="00C15718" w:rsidRDefault="00C15718" w:rsidP="00C15718">
      <w:pPr>
        <w:pStyle w:val="3"/>
        <w:spacing w:before="215" w:after="107"/>
        <w:ind w:firstLine="709"/>
        <w:jc w:val="both"/>
        <w:rPr>
          <w:rFonts w:ascii="Times New Roman" w:hAnsi="Times New Roman" w:cs="Times New Roman"/>
          <w:b w:val="0"/>
          <w:bCs w:val="0"/>
          <w:color w:val="auto"/>
          <w:sz w:val="24"/>
          <w:szCs w:val="24"/>
          <w:lang w:val="en-US"/>
        </w:rPr>
      </w:pPr>
    </w:p>
    <w:p w:rsidR="00C15718" w:rsidRPr="00C15718" w:rsidRDefault="00C15718" w:rsidP="00C15718">
      <w:pPr>
        <w:pStyle w:val="3"/>
        <w:spacing w:before="215" w:after="107"/>
        <w:ind w:firstLine="709"/>
        <w:jc w:val="both"/>
        <w:rPr>
          <w:rFonts w:ascii="Times New Roman" w:hAnsi="Times New Roman" w:cs="Times New Roman"/>
          <w:bCs w:val="0"/>
          <w:color w:val="auto"/>
          <w:sz w:val="24"/>
          <w:szCs w:val="24"/>
        </w:rPr>
      </w:pPr>
      <w:r w:rsidRPr="00C15718">
        <w:rPr>
          <w:rFonts w:ascii="Times New Roman" w:hAnsi="Times New Roman" w:cs="Times New Roman"/>
          <w:bCs w:val="0"/>
          <w:color w:val="auto"/>
          <w:sz w:val="24"/>
          <w:szCs w:val="24"/>
        </w:rPr>
        <w:t>Сроки назначения</w:t>
      </w:r>
    </w:p>
    <w:p w:rsidR="00C15718" w:rsidRPr="00C15718" w:rsidRDefault="00C15718" w:rsidP="00C15718">
      <w:pPr>
        <w:pStyle w:val="a3"/>
        <w:spacing w:before="0" w:beforeAutospacing="0" w:after="183" w:afterAutospacing="0"/>
        <w:ind w:firstLine="709"/>
        <w:jc w:val="both"/>
      </w:pPr>
      <w:r w:rsidRPr="00C15718">
        <w:t>На рассмотрение заявление отводится 10 рабочих дней с момента его подачи. Если заявление было отклонено из-за каких-то ошибок, специалисты должны сообщить об этом заявителю в течение 5 дней и объяснить причины непринятия и порядок обжалования решения.</w:t>
      </w:r>
    </w:p>
    <w:p w:rsidR="00C15718" w:rsidRPr="00C15718" w:rsidRDefault="00C15718" w:rsidP="00C15718">
      <w:pPr>
        <w:pStyle w:val="a3"/>
        <w:spacing w:before="0" w:beforeAutospacing="0" w:after="183" w:afterAutospacing="0"/>
        <w:ind w:firstLine="709"/>
        <w:jc w:val="both"/>
      </w:pPr>
      <w:r w:rsidRPr="00C15718">
        <w:t xml:space="preserve">Если заявитель не собрал весь перечень документов, то работники ПФР обязаны пояснить, чего не хватает. Тогда заявителю </w:t>
      </w:r>
      <w:proofErr w:type="gramStart"/>
      <w:r w:rsidRPr="00C15718">
        <w:t>дается не менее трех месяцев</w:t>
      </w:r>
      <w:proofErr w:type="gramEnd"/>
      <w:r w:rsidRPr="00C15718">
        <w:t xml:space="preserve"> на их повторный сбор.</w:t>
      </w:r>
    </w:p>
    <w:p w:rsidR="00C15718" w:rsidRPr="00C15718" w:rsidRDefault="00C15718" w:rsidP="00C15718">
      <w:pPr>
        <w:ind w:firstLine="709"/>
        <w:jc w:val="both"/>
        <w:rPr>
          <w:rFonts w:ascii="Times New Roman" w:hAnsi="Times New Roman" w:cs="Times New Roman"/>
          <w:sz w:val="24"/>
          <w:szCs w:val="24"/>
        </w:rPr>
      </w:pPr>
      <w:r w:rsidRPr="00C15718">
        <w:rPr>
          <w:rFonts w:ascii="Times New Roman" w:hAnsi="Times New Roman" w:cs="Times New Roman"/>
          <w:sz w:val="24"/>
          <w:szCs w:val="24"/>
        </w:rPr>
        <w:t>Выплаты будут начисляться с месяца обращения, когда было принято и одобрено заявление.</w:t>
      </w:r>
    </w:p>
    <w:p w:rsidR="00C15718" w:rsidRDefault="00C15718" w:rsidP="00C15718">
      <w:pPr>
        <w:pStyle w:val="2"/>
        <w:spacing w:before="215" w:after="107"/>
        <w:ind w:firstLine="709"/>
        <w:jc w:val="both"/>
        <w:rPr>
          <w:rFonts w:ascii="Times New Roman" w:hAnsi="Times New Roman" w:cs="Times New Roman"/>
          <w:b w:val="0"/>
          <w:bCs w:val="0"/>
          <w:color w:val="auto"/>
          <w:sz w:val="24"/>
          <w:szCs w:val="24"/>
          <w:lang w:val="en-US"/>
        </w:rPr>
      </w:pPr>
    </w:p>
    <w:p w:rsidR="00C15718" w:rsidRPr="00C15718" w:rsidRDefault="00C15718" w:rsidP="00C15718">
      <w:pPr>
        <w:pStyle w:val="2"/>
        <w:spacing w:before="215" w:after="107"/>
        <w:ind w:firstLine="709"/>
        <w:jc w:val="both"/>
        <w:rPr>
          <w:rFonts w:ascii="Times New Roman" w:hAnsi="Times New Roman" w:cs="Times New Roman"/>
          <w:bCs w:val="0"/>
          <w:color w:val="auto"/>
          <w:sz w:val="24"/>
          <w:szCs w:val="24"/>
        </w:rPr>
      </w:pPr>
      <w:r w:rsidRPr="00C15718">
        <w:rPr>
          <w:rFonts w:ascii="Times New Roman" w:hAnsi="Times New Roman" w:cs="Times New Roman"/>
          <w:bCs w:val="0"/>
          <w:color w:val="auto"/>
          <w:sz w:val="24"/>
          <w:szCs w:val="24"/>
        </w:rPr>
        <w:t>Можно ли потерять право на компенсацию?</w:t>
      </w:r>
    </w:p>
    <w:p w:rsidR="00C15718" w:rsidRPr="00C15718" w:rsidRDefault="00C15718" w:rsidP="00C15718">
      <w:pPr>
        <w:pStyle w:val="a3"/>
        <w:spacing w:before="0" w:beforeAutospacing="0" w:after="183" w:afterAutospacing="0"/>
        <w:ind w:firstLine="709"/>
        <w:jc w:val="both"/>
      </w:pPr>
      <w:r w:rsidRPr="00C15718">
        <w:t>При полном оформлении выплат по уходу за нетрудоспособным пенсионером или инвалидом, опекуны берут на себя ответственность по информированию фактов, из-за которых компенсацию прекращают выплачивать.</w:t>
      </w:r>
    </w:p>
    <w:p w:rsidR="00C15718" w:rsidRPr="00C15718" w:rsidRDefault="00C15718" w:rsidP="00C15718">
      <w:pPr>
        <w:ind w:firstLine="709"/>
        <w:jc w:val="both"/>
        <w:rPr>
          <w:rFonts w:ascii="Times New Roman" w:hAnsi="Times New Roman" w:cs="Times New Roman"/>
          <w:sz w:val="24"/>
          <w:szCs w:val="24"/>
        </w:rPr>
      </w:pPr>
      <w:r w:rsidRPr="00C15718">
        <w:rPr>
          <w:rFonts w:ascii="Times New Roman" w:hAnsi="Times New Roman" w:cs="Times New Roman"/>
          <w:sz w:val="24"/>
          <w:szCs w:val="24"/>
        </w:rPr>
        <w:t>Права на компенсацию теряются, при следующих обстоятельствах:</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смерть нетрудоспособного гражданина или его опекуна;</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прекращение факта осуществления ухода за подопечным;</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 xml:space="preserve">устройство на работу </w:t>
      </w:r>
      <w:proofErr w:type="gramStart"/>
      <w:r w:rsidRPr="00C15718">
        <w:rPr>
          <w:rFonts w:ascii="Times New Roman" w:hAnsi="Times New Roman" w:cs="Times New Roman"/>
          <w:sz w:val="24"/>
          <w:szCs w:val="24"/>
        </w:rPr>
        <w:t>ухаживающего</w:t>
      </w:r>
      <w:proofErr w:type="gramEnd"/>
      <w:r w:rsidRPr="00C15718">
        <w:rPr>
          <w:rFonts w:ascii="Times New Roman" w:hAnsi="Times New Roman" w:cs="Times New Roman"/>
          <w:sz w:val="24"/>
          <w:szCs w:val="24"/>
        </w:rPr>
        <w:t>;</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 xml:space="preserve">назначение иных видов пенсий и пособий </w:t>
      </w:r>
      <w:proofErr w:type="gramStart"/>
      <w:r w:rsidRPr="00C15718">
        <w:rPr>
          <w:rFonts w:ascii="Times New Roman" w:hAnsi="Times New Roman" w:cs="Times New Roman"/>
          <w:sz w:val="24"/>
          <w:szCs w:val="24"/>
        </w:rPr>
        <w:t>ухаживающему</w:t>
      </w:r>
      <w:proofErr w:type="gramEnd"/>
      <w:r w:rsidRPr="00C15718">
        <w:rPr>
          <w:rFonts w:ascii="Times New Roman" w:hAnsi="Times New Roman" w:cs="Times New Roman"/>
          <w:sz w:val="24"/>
          <w:szCs w:val="24"/>
        </w:rPr>
        <w:t>;</w:t>
      </w:r>
    </w:p>
    <w:p w:rsidR="00C15718" w:rsidRPr="00C15718" w:rsidRDefault="00C15718" w:rsidP="00C15718">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C15718">
        <w:rPr>
          <w:rFonts w:ascii="Times New Roman" w:hAnsi="Times New Roman" w:cs="Times New Roman"/>
          <w:sz w:val="24"/>
          <w:szCs w:val="24"/>
        </w:rPr>
        <w:t>нетрудоспособного признали инвалидом детства 1 группы.</w:t>
      </w:r>
    </w:p>
    <w:p w:rsidR="00C15718" w:rsidRPr="00C15718" w:rsidRDefault="00C15718" w:rsidP="00C15718">
      <w:pPr>
        <w:pStyle w:val="a3"/>
        <w:spacing w:before="0" w:beforeAutospacing="0" w:after="183" w:afterAutospacing="0"/>
        <w:ind w:firstLine="709"/>
        <w:jc w:val="both"/>
      </w:pPr>
      <w:r w:rsidRPr="00C15718">
        <w:t xml:space="preserve">Опекуны обязаны сообщать всю необходимую информацию об обстоятельствах в письменном виде. На это ему дается 5 дней после свершения инцидента. Такое заявление подается в отделение ПФР, в которое поступало обращение ранее. Также гражданин вправе отправить электронную версию письма на сайте </w:t>
      </w:r>
      <w:proofErr w:type="spellStart"/>
      <w:r w:rsidRPr="00C15718">
        <w:t>Гос</w:t>
      </w:r>
      <w:proofErr w:type="gramStart"/>
      <w:r w:rsidRPr="00C15718">
        <w:t>.у</w:t>
      </w:r>
      <w:proofErr w:type="gramEnd"/>
      <w:r w:rsidRPr="00C15718">
        <w:t>слуг</w:t>
      </w:r>
      <w:proofErr w:type="spellEnd"/>
      <w:r w:rsidRPr="00C15718">
        <w:t>.</w:t>
      </w:r>
    </w:p>
    <w:p w:rsidR="00C15718" w:rsidRDefault="00C15718" w:rsidP="00C15718">
      <w:pPr>
        <w:pStyle w:val="2"/>
        <w:spacing w:before="215" w:after="107"/>
        <w:ind w:firstLine="709"/>
        <w:jc w:val="both"/>
        <w:rPr>
          <w:rFonts w:ascii="Times New Roman" w:hAnsi="Times New Roman" w:cs="Times New Roman"/>
          <w:b w:val="0"/>
          <w:bCs w:val="0"/>
          <w:color w:val="auto"/>
          <w:sz w:val="24"/>
          <w:szCs w:val="24"/>
          <w:lang w:val="en-US"/>
        </w:rPr>
      </w:pPr>
    </w:p>
    <w:p w:rsidR="00C15718" w:rsidRPr="00C15718" w:rsidRDefault="00C15718" w:rsidP="00C15718">
      <w:pPr>
        <w:pStyle w:val="2"/>
        <w:spacing w:before="215" w:after="107"/>
        <w:ind w:firstLine="709"/>
        <w:jc w:val="both"/>
        <w:rPr>
          <w:rFonts w:ascii="Times New Roman" w:hAnsi="Times New Roman" w:cs="Times New Roman"/>
          <w:bCs w:val="0"/>
          <w:color w:val="auto"/>
          <w:sz w:val="24"/>
          <w:szCs w:val="24"/>
        </w:rPr>
      </w:pPr>
      <w:r w:rsidRPr="00C15718">
        <w:rPr>
          <w:rFonts w:ascii="Times New Roman" w:hAnsi="Times New Roman" w:cs="Times New Roman"/>
          <w:bCs w:val="0"/>
          <w:color w:val="auto"/>
          <w:sz w:val="24"/>
          <w:szCs w:val="24"/>
        </w:rPr>
        <w:t>Последние изменения</w:t>
      </w:r>
    </w:p>
    <w:p w:rsidR="00C15718" w:rsidRPr="00C15718" w:rsidRDefault="00C15718" w:rsidP="00C15718">
      <w:pPr>
        <w:pStyle w:val="a3"/>
        <w:spacing w:before="0" w:beforeAutospacing="0" w:after="183" w:afterAutospacing="0"/>
        <w:ind w:firstLine="709"/>
        <w:jc w:val="both"/>
      </w:pPr>
      <w:r w:rsidRPr="00C15718">
        <w:t>За последние годы сумма компенсационных выплат не претерпевала изменений. В 2008 году размер компенсации была установлена в размере 1200 рублей. И за эти годы сумма не поменялась. В 2019 году депутаты К</w:t>
      </w:r>
      <w:proofErr w:type="gramStart"/>
      <w:r w:rsidRPr="00C15718">
        <w:t>ПРФ пр</w:t>
      </w:r>
      <w:proofErr w:type="gramEnd"/>
      <w:r w:rsidRPr="00C15718">
        <w:t>едложили увеличить выплаты до суммы прожиточного минимума. Законопроект внесли на рассмотрение, но шансы на его одобрение невысоки.</w:t>
      </w:r>
    </w:p>
    <w:p w:rsidR="00C15718" w:rsidRPr="00C15718" w:rsidRDefault="00C15718" w:rsidP="00C15718">
      <w:pPr>
        <w:pStyle w:val="a3"/>
        <w:spacing w:before="0" w:beforeAutospacing="0" w:after="183" w:afterAutospacing="0"/>
        <w:ind w:firstLine="709"/>
        <w:jc w:val="both"/>
      </w:pPr>
      <w:r w:rsidRPr="00C15718">
        <w:t xml:space="preserve">Пособие по уходу за пожилыми людьми стимулирует подопечных помогать </w:t>
      </w:r>
      <w:proofErr w:type="gramStart"/>
      <w:r w:rsidRPr="00C15718">
        <w:t>нуждающимся</w:t>
      </w:r>
      <w:proofErr w:type="gramEnd"/>
      <w:r w:rsidRPr="00C15718">
        <w:t>. Чтобы оформить право ухода и получать за это вознаграждение необходимо быть российским трудоспособным гражданином без официальной работы.</w:t>
      </w:r>
    </w:p>
    <w:sectPr w:rsidR="00C15718" w:rsidRPr="00C15718" w:rsidSect="009D7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D271D"/>
    <w:multiLevelType w:val="multilevel"/>
    <w:tmpl w:val="19E02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96088"/>
    <w:multiLevelType w:val="multilevel"/>
    <w:tmpl w:val="1BDA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317F8"/>
    <w:multiLevelType w:val="multilevel"/>
    <w:tmpl w:val="50CE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1126B4"/>
    <w:multiLevelType w:val="multilevel"/>
    <w:tmpl w:val="1178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E5E5B"/>
    <w:multiLevelType w:val="multilevel"/>
    <w:tmpl w:val="46D6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15718"/>
    <w:rsid w:val="009D7B65"/>
    <w:rsid w:val="00C15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65"/>
  </w:style>
  <w:style w:type="paragraph" w:styleId="1">
    <w:name w:val="heading 1"/>
    <w:basedOn w:val="a"/>
    <w:link w:val="10"/>
    <w:uiPriority w:val="9"/>
    <w:qFormat/>
    <w:rsid w:val="00C157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15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57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718"/>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C15718"/>
  </w:style>
  <w:style w:type="character" w:customStyle="1" w:styleId="20">
    <w:name w:val="Заголовок 2 Знак"/>
    <w:basedOn w:val="a0"/>
    <w:link w:val="2"/>
    <w:uiPriority w:val="9"/>
    <w:semiHidden/>
    <w:rsid w:val="00C157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15718"/>
    <w:rPr>
      <w:rFonts w:asciiTheme="majorHAnsi" w:eastAsiaTheme="majorEastAsia" w:hAnsiTheme="majorHAnsi" w:cstheme="majorBidi"/>
      <w:b/>
      <w:bCs/>
      <w:color w:val="4F81BD" w:themeColor="accent1"/>
    </w:rPr>
  </w:style>
  <w:style w:type="paragraph" w:styleId="a3">
    <w:name w:val="Normal (Web)"/>
    <w:basedOn w:val="a"/>
    <w:uiPriority w:val="99"/>
    <w:unhideWhenUsed/>
    <w:rsid w:val="00C157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C15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5718"/>
    <w:rPr>
      <w:color w:val="0000FF"/>
      <w:u w:val="single"/>
    </w:rPr>
  </w:style>
  <w:style w:type="character" w:customStyle="1" w:styleId="tocnumber">
    <w:name w:val="toc_number"/>
    <w:basedOn w:val="a0"/>
    <w:rsid w:val="00C15718"/>
  </w:style>
  <w:style w:type="character" w:customStyle="1" w:styleId="h-text">
    <w:name w:val="h-text"/>
    <w:basedOn w:val="a0"/>
    <w:rsid w:val="00C15718"/>
  </w:style>
  <w:style w:type="paragraph" w:customStyle="1" w:styleId="title">
    <w:name w:val="title"/>
    <w:basedOn w:val="a"/>
    <w:rsid w:val="00C15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C15718"/>
  </w:style>
</w:styles>
</file>

<file path=word/webSettings.xml><?xml version="1.0" encoding="utf-8"?>
<w:webSettings xmlns:r="http://schemas.openxmlformats.org/officeDocument/2006/relationships" xmlns:w="http://schemas.openxmlformats.org/wordprocessingml/2006/main">
  <w:divs>
    <w:div w:id="612321746">
      <w:bodyDiv w:val="1"/>
      <w:marLeft w:val="0"/>
      <w:marRight w:val="0"/>
      <w:marTop w:val="0"/>
      <w:marBottom w:val="0"/>
      <w:divBdr>
        <w:top w:val="none" w:sz="0" w:space="0" w:color="auto"/>
        <w:left w:val="none" w:sz="0" w:space="0" w:color="auto"/>
        <w:bottom w:val="none" w:sz="0" w:space="0" w:color="auto"/>
        <w:right w:val="none" w:sz="0" w:space="0" w:color="auto"/>
      </w:divBdr>
      <w:divsChild>
        <w:div w:id="1034387242">
          <w:marLeft w:val="0"/>
          <w:marRight w:val="0"/>
          <w:marTop w:val="0"/>
          <w:marBottom w:val="240"/>
          <w:divBdr>
            <w:top w:val="single" w:sz="4" w:space="5" w:color="AAAAAA"/>
            <w:left w:val="single" w:sz="4" w:space="5" w:color="AAAAAA"/>
            <w:bottom w:val="single" w:sz="4" w:space="5" w:color="AAAAAA"/>
            <w:right w:val="single" w:sz="4" w:space="5" w:color="AAAAAA"/>
          </w:divBdr>
        </w:div>
        <w:div w:id="611134747">
          <w:marLeft w:val="0"/>
          <w:marRight w:val="0"/>
          <w:marTop w:val="0"/>
          <w:marBottom w:val="215"/>
          <w:divBdr>
            <w:top w:val="single" w:sz="4" w:space="8" w:color="D6E9C6"/>
            <w:left w:val="single" w:sz="4" w:space="8" w:color="D6E9C6"/>
            <w:bottom w:val="single" w:sz="4" w:space="8" w:color="D6E9C6"/>
            <w:right w:val="single" w:sz="4" w:space="8" w:color="D6E9C6"/>
          </w:divBdr>
        </w:div>
        <w:div w:id="879367823">
          <w:marLeft w:val="0"/>
          <w:marRight w:val="0"/>
          <w:marTop w:val="0"/>
          <w:marBottom w:val="215"/>
          <w:divBdr>
            <w:top w:val="single" w:sz="4" w:space="8" w:color="BCE8F1"/>
            <w:left w:val="single" w:sz="4" w:space="8" w:color="BCE8F1"/>
            <w:bottom w:val="single" w:sz="4" w:space="8" w:color="BCE8F1"/>
            <w:right w:val="single" w:sz="4" w:space="8" w:color="BCE8F1"/>
          </w:divBdr>
        </w:div>
        <w:div w:id="1870218353">
          <w:marLeft w:val="0"/>
          <w:marRight w:val="0"/>
          <w:marTop w:val="0"/>
          <w:marBottom w:val="215"/>
          <w:divBdr>
            <w:top w:val="single" w:sz="4" w:space="8" w:color="D6E9C6"/>
            <w:left w:val="single" w:sz="4" w:space="8" w:color="D6E9C6"/>
            <w:bottom w:val="single" w:sz="4" w:space="8" w:color="D6E9C6"/>
            <w:right w:val="single" w:sz="4" w:space="8" w:color="D6E9C6"/>
          </w:divBdr>
        </w:div>
        <w:div w:id="1305961810">
          <w:marLeft w:val="0"/>
          <w:marRight w:val="0"/>
          <w:marTop w:val="107"/>
          <w:marBottom w:val="161"/>
          <w:divBdr>
            <w:top w:val="single" w:sz="4" w:space="2" w:color="auto"/>
            <w:left w:val="single" w:sz="2" w:space="0" w:color="auto"/>
            <w:bottom w:val="single" w:sz="4" w:space="0" w:color="auto"/>
            <w:right w:val="single" w:sz="2" w:space="0" w:color="auto"/>
          </w:divBdr>
          <w:divsChild>
            <w:div w:id="1093017515">
              <w:marLeft w:val="0"/>
              <w:marRight w:val="0"/>
              <w:marTop w:val="0"/>
              <w:marBottom w:val="172"/>
              <w:divBdr>
                <w:top w:val="none" w:sz="0" w:space="0" w:color="auto"/>
                <w:left w:val="none" w:sz="0" w:space="0" w:color="auto"/>
                <w:bottom w:val="none" w:sz="0" w:space="0" w:color="auto"/>
                <w:right w:val="none" w:sz="0" w:space="0" w:color="auto"/>
              </w:divBdr>
            </w:div>
            <w:div w:id="1546335301">
              <w:marLeft w:val="0"/>
              <w:marRight w:val="0"/>
              <w:marTop w:val="0"/>
              <w:marBottom w:val="0"/>
              <w:divBdr>
                <w:top w:val="none" w:sz="0" w:space="0" w:color="auto"/>
                <w:left w:val="none" w:sz="0" w:space="0" w:color="auto"/>
                <w:bottom w:val="none" w:sz="0" w:space="0" w:color="auto"/>
                <w:right w:val="none" w:sz="0" w:space="0" w:color="auto"/>
              </w:divBdr>
              <w:divsChild>
                <w:div w:id="1402022093">
                  <w:marLeft w:val="0"/>
                  <w:marRight w:val="0"/>
                  <w:marTop w:val="0"/>
                  <w:marBottom w:val="0"/>
                  <w:divBdr>
                    <w:top w:val="none" w:sz="0" w:space="0" w:color="auto"/>
                    <w:left w:val="none" w:sz="0" w:space="0" w:color="auto"/>
                    <w:bottom w:val="none" w:sz="0" w:space="0" w:color="auto"/>
                    <w:right w:val="none" w:sz="0" w:space="0" w:color="auto"/>
                  </w:divBdr>
                  <w:divsChild>
                    <w:div w:id="2073579173">
                      <w:marLeft w:val="0"/>
                      <w:marRight w:val="0"/>
                      <w:marTop w:val="0"/>
                      <w:marBottom w:val="97"/>
                      <w:divBdr>
                        <w:top w:val="none" w:sz="0" w:space="0" w:color="auto"/>
                        <w:left w:val="none" w:sz="0" w:space="0" w:color="auto"/>
                        <w:bottom w:val="none" w:sz="0" w:space="0" w:color="auto"/>
                        <w:right w:val="none" w:sz="0" w:space="0" w:color="auto"/>
                      </w:divBdr>
                      <w:divsChild>
                        <w:div w:id="1660570008">
                          <w:marLeft w:val="0"/>
                          <w:marRight w:val="0"/>
                          <w:marTop w:val="0"/>
                          <w:marBottom w:val="0"/>
                          <w:divBdr>
                            <w:top w:val="none" w:sz="0" w:space="0" w:color="auto"/>
                            <w:left w:val="none" w:sz="0" w:space="0" w:color="auto"/>
                            <w:bottom w:val="none" w:sz="0" w:space="0" w:color="auto"/>
                            <w:right w:val="none" w:sz="0" w:space="0" w:color="auto"/>
                          </w:divBdr>
                        </w:div>
                      </w:divsChild>
                    </w:div>
                    <w:div w:id="66463355">
                      <w:marLeft w:val="0"/>
                      <w:marRight w:val="0"/>
                      <w:marTop w:val="0"/>
                      <w:marBottom w:val="0"/>
                      <w:divBdr>
                        <w:top w:val="none" w:sz="0" w:space="0" w:color="auto"/>
                        <w:left w:val="none" w:sz="0" w:space="0" w:color="auto"/>
                        <w:bottom w:val="none" w:sz="0" w:space="0" w:color="auto"/>
                        <w:right w:val="none" w:sz="0" w:space="0" w:color="auto"/>
                      </w:divBdr>
                      <w:divsChild>
                        <w:div w:id="8003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80261">
              <w:marLeft w:val="0"/>
              <w:marRight w:val="0"/>
              <w:marTop w:val="0"/>
              <w:marBottom w:val="0"/>
              <w:divBdr>
                <w:top w:val="none" w:sz="0" w:space="0" w:color="auto"/>
                <w:left w:val="none" w:sz="0" w:space="0" w:color="auto"/>
                <w:bottom w:val="none" w:sz="0" w:space="0" w:color="auto"/>
                <w:right w:val="none" w:sz="0" w:space="0" w:color="auto"/>
              </w:divBdr>
            </w:div>
          </w:divsChild>
        </w:div>
        <w:div w:id="270359524">
          <w:marLeft w:val="0"/>
          <w:marRight w:val="0"/>
          <w:marTop w:val="0"/>
          <w:marBottom w:val="215"/>
          <w:divBdr>
            <w:top w:val="single" w:sz="4" w:space="8" w:color="D6E9C6"/>
            <w:left w:val="single" w:sz="4" w:space="8" w:color="D6E9C6"/>
            <w:bottom w:val="single" w:sz="4" w:space="8" w:color="D6E9C6"/>
            <w:right w:val="single" w:sz="4" w:space="8" w:color="D6E9C6"/>
          </w:divBdr>
        </w:div>
        <w:div w:id="1366635509">
          <w:marLeft w:val="0"/>
          <w:marRight w:val="0"/>
          <w:marTop w:val="0"/>
          <w:marBottom w:val="215"/>
          <w:divBdr>
            <w:top w:val="single" w:sz="4" w:space="8" w:color="BCE8F1"/>
            <w:left w:val="single" w:sz="4" w:space="8" w:color="BCE8F1"/>
            <w:bottom w:val="single" w:sz="4" w:space="8" w:color="BCE8F1"/>
            <w:right w:val="single" w:sz="4" w:space="8" w:color="BCE8F1"/>
          </w:divBdr>
        </w:div>
        <w:div w:id="1425958887">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 w:id="16377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5025</Characters>
  <Application>Microsoft Office Word</Application>
  <DocSecurity>0</DocSecurity>
  <Lines>41</Lines>
  <Paragraphs>11</Paragraphs>
  <ScaleCrop>false</ScaleCrop>
  <Company>ООО "МОК-Центр"</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2020-08-27T09:50:00Z</dcterms:created>
  <dcterms:modified xsi:type="dcterms:W3CDTF">2020-08-27T09:52:00Z</dcterms:modified>
</cp:coreProperties>
</file>