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EA" w:rsidRDefault="003F07EA" w:rsidP="003F07E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3F07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Отличие льготы от субсидии</w:t>
      </w:r>
    </w:p>
    <w:p w:rsidR="003F07EA" w:rsidRPr="003F07EA" w:rsidRDefault="003F07EA" w:rsidP="003F07E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В качестве мер социальной поддержки, оказываемой государством разным категориям граждан и организаций, используются льготы и субсидии. Несмотря на некоторое сходство этих понятий, у них есть ряд существенных отличий.</w:t>
      </w:r>
    </w:p>
    <w:p w:rsid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Общее объяснение терминов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Предоставление льгот, субсидий регламентируется законодательно на федеральном и региональном уровнях.</w:t>
      </w:r>
    </w:p>
    <w:p w:rsid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Термин «субсидия» образован от латинского «</w:t>
      </w:r>
      <w:proofErr w:type="spellStart"/>
      <w:r w:rsidRPr="003F07EA">
        <w:t>subsidium</w:t>
      </w:r>
      <w:proofErr w:type="spellEnd"/>
      <w:r w:rsidRPr="003F07EA">
        <w:t>», что переводится как «помощь, поддержка». В современном толковании – финансовая поддержка, помощь, выплата, которая осуществляется из казны страны или ее региона.</w:t>
      </w:r>
    </w:p>
    <w:p w:rsid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Слово «льгота» русского происхождения и образовано от «легкий», т.е. его буквальный смысл близок к слову «облегчение». Льготы – облегчение, послабление каких-либо существующих условий проживания в стране. Послабления предоставляются гражданам (или организациям, иным субъектам), которые нуждаются в поддержке социума, заслужили право получить более легкие условия жизни, чем основная масса населения.</w:t>
      </w:r>
    </w:p>
    <w:p w:rsid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Что </w:t>
      </w:r>
      <w:proofErr w:type="gramStart"/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общего</w:t>
      </w:r>
      <w:proofErr w:type="gramEnd"/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</w:t>
      </w:r>
      <w:proofErr w:type="gramStart"/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</w:t>
      </w:r>
      <w:proofErr w:type="gramEnd"/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отличия у понятий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Получателями льгот и субсидий в качестве социальной поддержки от государства могут быть:</w:t>
      </w:r>
    </w:p>
    <w:p w:rsidR="003F07EA" w:rsidRPr="003F07EA" w:rsidRDefault="003F07EA" w:rsidP="003F07E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отдельные граждане этого государства – физические лица;</w:t>
      </w:r>
    </w:p>
    <w:p w:rsidR="003F07EA" w:rsidRPr="003F07EA" w:rsidRDefault="003F07EA" w:rsidP="003F07E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предприятия (юридические лица);</w:t>
      </w:r>
    </w:p>
    <w:p w:rsidR="003F07EA" w:rsidRPr="003F07EA" w:rsidRDefault="003F07EA" w:rsidP="003F07E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органы власти;</w:t>
      </w:r>
    </w:p>
    <w:p w:rsidR="003F07EA" w:rsidRPr="003F07EA" w:rsidRDefault="003F07EA" w:rsidP="003F07E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регион страны – край, область, республика.</w:t>
      </w:r>
    </w:p>
    <w:p w:rsidR="003F07EA" w:rsidRDefault="003F07EA" w:rsidP="003F07E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Преференции позволяют своим обладателям получать конкретизированный законом перечень услуг, товаров со значительной скидкой, либо бесплатно.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Распространенные виды:</w:t>
      </w:r>
    </w:p>
    <w:p w:rsidR="003F07EA" w:rsidRPr="003F07EA" w:rsidRDefault="003F07EA" w:rsidP="003F07E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право воспользоваться работами, услугами в сфере здравоохранения;</w:t>
      </w:r>
    </w:p>
    <w:p w:rsidR="003F07EA" w:rsidRPr="003F07EA" w:rsidRDefault="003F07EA" w:rsidP="003F07E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бесплатный проезд общественным транспортом;</w:t>
      </w:r>
    </w:p>
    <w:p w:rsidR="003F07EA" w:rsidRPr="003F07EA" w:rsidRDefault="003F07EA" w:rsidP="003F07E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lastRenderedPageBreak/>
        <w:t>скидки по оплате аренды помещений, а также услуг жилищно-коммунального хозяйства;</w:t>
      </w:r>
    </w:p>
    <w:p w:rsidR="003F07EA" w:rsidRPr="003F07EA" w:rsidRDefault="003F07EA" w:rsidP="003F07E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право на получение жилья, земельного участка либо ссуды на строительство жилого дома;</w:t>
      </w:r>
    </w:p>
    <w:p w:rsidR="003F07EA" w:rsidRPr="003F07EA" w:rsidRDefault="003F07EA" w:rsidP="003F07E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преимущества при поступлении в образовательное учреждение с целью получения профессии либо повышения квалификации.</w:t>
      </w:r>
    </w:p>
    <w:p w:rsidR="003F07EA" w:rsidRDefault="003F07EA" w:rsidP="003F07E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Субсидия – сумма, которая выплачивается из бюджета страны (края, области, республики, округа), в размере и с периодичностью в соответствии с законодательными актами, распоряжениями, приказами власти.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Распространенные виды:</w:t>
      </w:r>
    </w:p>
    <w:p w:rsidR="003F07EA" w:rsidRPr="003F07EA" w:rsidRDefault="003F07EA" w:rsidP="003F07E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7EA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3F07EA">
        <w:rPr>
          <w:rFonts w:ascii="Times New Roman" w:hAnsi="Times New Roman" w:cs="Times New Roman"/>
          <w:sz w:val="24"/>
          <w:szCs w:val="24"/>
        </w:rPr>
        <w:t xml:space="preserve"> материальная помощь людям, попавшим в трудную жизненную ситуацию;</w:t>
      </w:r>
    </w:p>
    <w:p w:rsidR="003F07EA" w:rsidRPr="003F07EA" w:rsidRDefault="003F07EA" w:rsidP="003F07E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материальная помощь на покупку или строительство жилья;</w:t>
      </w:r>
    </w:p>
    <w:p w:rsidR="003F07EA" w:rsidRPr="003F07EA" w:rsidRDefault="003F07EA" w:rsidP="003F07E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деньги на оплату аренды помещения, оплату услуг ЖКХ;</w:t>
      </w:r>
    </w:p>
    <w:p w:rsidR="003F07EA" w:rsidRPr="003F07EA" w:rsidRDefault="003F07EA" w:rsidP="003F07E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компенсация затрат на лекарства, дорогостоящие виды медицинских и оздоровительных услуг.</w:t>
      </w:r>
    </w:p>
    <w:p w:rsidR="003F07EA" w:rsidRDefault="003F07EA" w:rsidP="003F07E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Чаще под субсидией понимают временную денежную помощь в затруднительной ситуации. Тогда как льгота является постоянной мерой социальной государственной поддержки.</w:t>
      </w:r>
    </w:p>
    <w:p w:rsid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воспользоваться государственной помощью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Право на получение помощи от государства возникает в случаях:</w:t>
      </w:r>
    </w:p>
    <w:p w:rsidR="003F07EA" w:rsidRPr="003F07EA" w:rsidRDefault="003F07EA" w:rsidP="003F07E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Стесненное материальное положение, недостаток средств на существование в силу разных обстоятельств. Категории граждан: инвалиды, многодетные семьи, матери-одиночки, люди, пострадавшие от несчастных случаев и стихийных бедствий, безработные.</w:t>
      </w:r>
    </w:p>
    <w:p w:rsidR="003F07EA" w:rsidRPr="003F07EA" w:rsidRDefault="003F07EA" w:rsidP="003F07E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Наличие значительных заслуг перед обществом. К примеру, ветераны Вов, боевых действий, а также ветераны труда.</w:t>
      </w:r>
    </w:p>
    <w:p w:rsidR="003F07EA" w:rsidRPr="003F07EA" w:rsidRDefault="003F07EA" w:rsidP="003F07E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 xml:space="preserve">Помощь в развитии перспективных для общества в целом направлений деятельности граждан. Например, начинающие предприниматели тоже претендуют на </w:t>
      </w:r>
      <w:proofErr w:type="gramStart"/>
      <w:r w:rsidRPr="003F07EA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3F0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7EA">
        <w:rPr>
          <w:rFonts w:ascii="Times New Roman" w:hAnsi="Times New Roman" w:cs="Times New Roman"/>
          <w:sz w:val="24"/>
          <w:szCs w:val="24"/>
        </w:rPr>
        <w:t>госпомощь</w:t>
      </w:r>
      <w:proofErr w:type="spellEnd"/>
      <w:r w:rsidRPr="003F07EA">
        <w:rPr>
          <w:rFonts w:ascii="Times New Roman" w:hAnsi="Times New Roman" w:cs="Times New Roman"/>
          <w:sz w:val="24"/>
          <w:szCs w:val="24"/>
        </w:rPr>
        <w:t>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Жесткие критерии определения льготников, получателей субсидий устанавливаются законами, приказами, распоряжениями и другими правоустанавливающими документами на текущий календарный период.</w:t>
      </w:r>
    </w:p>
    <w:p w:rsid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rPr>
          <w:lang w:val="en-US"/>
        </w:rPr>
      </w:pPr>
    </w:p>
    <w:p w:rsidR="003F07EA" w:rsidRP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Условия получения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 xml:space="preserve">Для получения льготы либо субсидии соискателю необходимо документально подтвердить статус имеющего право на </w:t>
      </w:r>
      <w:proofErr w:type="spellStart"/>
      <w:r w:rsidRPr="003F07EA">
        <w:t>соцподдержку</w:t>
      </w:r>
      <w:proofErr w:type="spellEnd"/>
      <w:r w:rsidRPr="003F07EA">
        <w:t xml:space="preserve">. Четкие критерии возникновения подобного права определяются </w:t>
      </w:r>
      <w:proofErr w:type="spellStart"/>
      <w:r w:rsidRPr="003F07EA">
        <w:t>законодательнона</w:t>
      </w:r>
      <w:proofErr w:type="spellEnd"/>
      <w:r w:rsidRPr="003F07EA">
        <w:t xml:space="preserve"> уровне государства и отдельных субъектов.</w:t>
      </w:r>
    </w:p>
    <w:p w:rsid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Процедура оформления выплат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Общая схема процедуры для оформления начислений либо получения скидок:</w:t>
      </w:r>
    </w:p>
    <w:p w:rsidR="003F07EA" w:rsidRPr="003F07EA" w:rsidRDefault="003F07EA" w:rsidP="003F07EA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Заявитель должен собрать необходимый пакет документов.</w:t>
      </w:r>
    </w:p>
    <w:p w:rsidR="003F07EA" w:rsidRPr="003F07EA" w:rsidRDefault="003F07EA" w:rsidP="003F07EA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Сдать документы по месту рассмотрения вопроса о предоставлении права на получение льгот или субсидий.</w:t>
      </w:r>
    </w:p>
    <w:p w:rsidR="003F07EA" w:rsidRPr="003F07EA" w:rsidRDefault="003F07EA" w:rsidP="003F07EA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Рассмотрение происходит в установленные законом сроки.</w:t>
      </w:r>
    </w:p>
    <w:p w:rsidR="003F07EA" w:rsidRPr="003F07EA" w:rsidRDefault="003F07EA" w:rsidP="003F07EA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Заявитель получает решение о предоставлении ему льготных прав, предоставлении денежной материальной помощи либо отказ.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 xml:space="preserve">Рассмотрением вопроса о предоставлении финансовой поддержки или послаблений </w:t>
      </w:r>
      <w:proofErr w:type="gramStart"/>
      <w:r w:rsidRPr="003F07EA">
        <w:t>могут</w:t>
      </w:r>
      <w:proofErr w:type="gramEnd"/>
      <w:r w:rsidRPr="003F07EA">
        <w:t xml:space="preserve"> занимаются органы социальной работы с населением (департамент, комитет, управление, отдел). Также оформление возможно через единую государственную систему оформления документов – МФЦ.</w:t>
      </w:r>
    </w:p>
    <w:p w:rsid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Перечень документации индивидуален для каждой категории лиц. Кроме паспорта и заявления, в него могут входить:</w:t>
      </w:r>
    </w:p>
    <w:p w:rsidR="003F07EA" w:rsidRPr="003F07EA" w:rsidRDefault="003F07EA" w:rsidP="003F07E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удостоверение ветерана войны или участника боевых действий, ветерана труда, пенсионера;</w:t>
      </w:r>
    </w:p>
    <w:p w:rsidR="003F07EA" w:rsidRPr="003F07EA" w:rsidRDefault="003F07EA" w:rsidP="003F07E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3F07EA" w:rsidRPr="003F07EA" w:rsidRDefault="003F07EA" w:rsidP="003F07E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3F07EA" w:rsidRPr="003F07EA" w:rsidRDefault="003F07EA" w:rsidP="003F07E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свидетельство о смерти члена семьи;</w:t>
      </w:r>
    </w:p>
    <w:p w:rsidR="003F07EA" w:rsidRPr="003F07EA" w:rsidRDefault="003F07EA" w:rsidP="003F07E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справки о доходах заявителя, а также членов его семьи за определенные периоды времени;</w:t>
      </w:r>
    </w:p>
    <w:p w:rsidR="003F07EA" w:rsidRPr="003F07EA" w:rsidRDefault="003F07EA" w:rsidP="003F07E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документы, которые подтверждают трудную жизненную ситуацию соискателя.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Точный список бумаг, а также сроки их подачи для предоставления льгот, субсидий в ближайшее время, необходимо запросить по месту их рассмотрения.</w:t>
      </w:r>
    </w:p>
    <w:p w:rsidR="003F07EA" w:rsidRDefault="003F07EA" w:rsidP="003F07E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F07EA" w:rsidRDefault="003F07EA" w:rsidP="003F07E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F07EA" w:rsidRPr="003F07EA" w:rsidRDefault="003F07EA" w:rsidP="003F07E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ведутся расчеты и монетизация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Субсидии, льготы и иные виды социальной поддержки в стране распределяется через региональные бюджеты. Суммы начислений для одного и того же вида льготников отличаются в зависимости от региона проживания (фактической прописки).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 xml:space="preserve">Например, для участников государственной программы «Молодая семья» субсидия на оплату приобретаемого жилья в 2020 рассчитана </w:t>
      </w:r>
      <w:proofErr w:type="gramStart"/>
      <w:r w:rsidRPr="003F07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07EA">
        <w:rPr>
          <w:rFonts w:ascii="Times New Roman" w:hAnsi="Times New Roman" w:cs="Times New Roman"/>
          <w:sz w:val="24"/>
          <w:szCs w:val="24"/>
        </w:rPr>
        <w:t xml:space="preserve"> % от средней (расчетной) стоимости жилья. В 2020 году для молодых семей г</w:t>
      </w:r>
      <w:proofErr w:type="gramStart"/>
      <w:r w:rsidRPr="003F07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07EA">
        <w:rPr>
          <w:rFonts w:ascii="Times New Roman" w:hAnsi="Times New Roman" w:cs="Times New Roman"/>
          <w:sz w:val="24"/>
          <w:szCs w:val="24"/>
        </w:rPr>
        <w:t>юмень она составит 30-35%, а г.Нижний Тагил – 35-40%.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Некоторые виды привилегий, с согласия и по желанию самого льготника, вправе заменить денежными компенсациями. Для обозначения этого процесса в законе сформулировано понятие «монетизации». Возможность монетизации и условия получения денег вместо конкретной льготы также определяется регионально.</w:t>
      </w:r>
    </w:p>
    <w:p w:rsid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Ответственность получателей субсидий и льготы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 xml:space="preserve">Граждане, получившие льготы или денежную помощь от государства незаконным путем, несут ответственность в соответствии с действующим законодательством РФ. </w:t>
      </w:r>
      <w:proofErr w:type="gramStart"/>
      <w:r w:rsidRPr="003F07EA">
        <w:t>Возможны</w:t>
      </w:r>
      <w:proofErr w:type="gramEnd"/>
      <w:r w:rsidRPr="003F07EA">
        <w:t xml:space="preserve"> административное, уголовное наказание мошенника.</w:t>
      </w:r>
    </w:p>
    <w:p w:rsidR="003F07EA" w:rsidRPr="003F07EA" w:rsidRDefault="003F07EA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Например, за незаконное получение пособия по безработице предусмотрены:</w:t>
      </w:r>
    </w:p>
    <w:p w:rsidR="003F07EA" w:rsidRPr="003F07EA" w:rsidRDefault="003F07EA" w:rsidP="003F07E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штраф в размере заработной платы за год;</w:t>
      </w:r>
    </w:p>
    <w:p w:rsidR="003F07EA" w:rsidRPr="003F07EA" w:rsidRDefault="003F07EA" w:rsidP="003F07E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обязательные работы до 360 часов;</w:t>
      </w:r>
    </w:p>
    <w:p w:rsidR="003F07EA" w:rsidRPr="003F07EA" w:rsidRDefault="003F07EA" w:rsidP="003F07E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исправительные работы на срок до одного года;</w:t>
      </w:r>
    </w:p>
    <w:p w:rsidR="003F07EA" w:rsidRPr="003F07EA" w:rsidRDefault="003F07EA" w:rsidP="003F07E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EA">
        <w:rPr>
          <w:rFonts w:ascii="Times New Roman" w:hAnsi="Times New Roman" w:cs="Times New Roman"/>
          <w:sz w:val="24"/>
          <w:szCs w:val="24"/>
        </w:rPr>
        <w:t>ограничение свободы, принудительные работы на срок до двух лет.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Также нарушителя закона обяжут вернуть похищенные государственные деньги в полном объеме.</w:t>
      </w:r>
    </w:p>
    <w:p w:rsid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F07EA" w:rsidRPr="003F07EA" w:rsidRDefault="003F07EA" w:rsidP="003F07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F07EA">
        <w:rPr>
          <w:rFonts w:ascii="Times New Roman" w:hAnsi="Times New Roman" w:cs="Times New Roman"/>
          <w:bCs w:val="0"/>
          <w:color w:val="auto"/>
          <w:sz w:val="24"/>
          <w:szCs w:val="24"/>
        </w:rPr>
        <w:t>Что же выбрать: советы юристов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Что выгодней: льгота или деньги для оплаты одного вида расходов (например, услуг ЖКХ)? Однозначного ответа на такой вопрос нет, так как есть разница в условиях предоставления государством финансов и льгот.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>Например, человек получает льготу на оплату КУ в виде скидки со своей доли суммы платежей за месяц, а при расчете субсидии на оплату коммунальных платежей на этого же человека будет учитываться весь средний совокупный доход его семьи. В итоге сумма начислений может оказаться меньше, чем сумма преференции по льготе (и наоборот).</w:t>
      </w:r>
    </w:p>
    <w:p w:rsidR="003F07EA" w:rsidRPr="003F07EA" w:rsidRDefault="003F07EA" w:rsidP="003F07EA">
      <w:pPr>
        <w:pStyle w:val="a3"/>
        <w:spacing w:before="0" w:beforeAutospacing="0" w:after="183" w:afterAutospacing="0"/>
        <w:ind w:firstLine="567"/>
        <w:jc w:val="both"/>
      </w:pPr>
      <w:r w:rsidRPr="003F07EA">
        <w:t xml:space="preserve">Справочную информацию о том, как и </w:t>
      </w:r>
      <w:proofErr w:type="gramStart"/>
      <w:r w:rsidRPr="003F07EA">
        <w:t>куда</w:t>
      </w:r>
      <w:proofErr w:type="gramEnd"/>
      <w:r w:rsidRPr="003F07EA">
        <w:t xml:space="preserve"> подать документы для получения субсидий и льгот, можно найти на официальных сайтах администраций, а также органов социальной защиты населения регионов.</w:t>
      </w:r>
    </w:p>
    <w:p w:rsidR="00C71376" w:rsidRPr="003F07EA" w:rsidRDefault="00C71376" w:rsidP="003F0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1376" w:rsidRPr="003F07EA" w:rsidSect="00C7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57F"/>
    <w:multiLevelType w:val="multilevel"/>
    <w:tmpl w:val="F49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E12AF"/>
    <w:multiLevelType w:val="multilevel"/>
    <w:tmpl w:val="D634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71204"/>
    <w:multiLevelType w:val="multilevel"/>
    <w:tmpl w:val="E34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25175"/>
    <w:multiLevelType w:val="multilevel"/>
    <w:tmpl w:val="8D6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F3FAD"/>
    <w:multiLevelType w:val="multilevel"/>
    <w:tmpl w:val="41D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E3BA6"/>
    <w:multiLevelType w:val="multilevel"/>
    <w:tmpl w:val="124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955D1"/>
    <w:multiLevelType w:val="multilevel"/>
    <w:tmpl w:val="F23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134E"/>
    <w:multiLevelType w:val="multilevel"/>
    <w:tmpl w:val="A6A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07EA"/>
    <w:rsid w:val="003F07EA"/>
    <w:rsid w:val="00C7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6"/>
  </w:style>
  <w:style w:type="paragraph" w:styleId="1">
    <w:name w:val="heading 1"/>
    <w:basedOn w:val="a"/>
    <w:link w:val="10"/>
    <w:uiPriority w:val="9"/>
    <w:qFormat/>
    <w:rsid w:val="003F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F07EA"/>
  </w:style>
  <w:style w:type="character" w:customStyle="1" w:styleId="20">
    <w:name w:val="Заголовок 2 Знак"/>
    <w:basedOn w:val="a0"/>
    <w:link w:val="2"/>
    <w:uiPriority w:val="9"/>
    <w:semiHidden/>
    <w:rsid w:val="003F0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0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F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F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7EA"/>
    <w:rPr>
      <w:color w:val="0000FF"/>
      <w:u w:val="single"/>
    </w:rPr>
  </w:style>
  <w:style w:type="character" w:customStyle="1" w:styleId="tocnumber">
    <w:name w:val="toc_number"/>
    <w:basedOn w:val="a0"/>
    <w:rsid w:val="003F07EA"/>
  </w:style>
  <w:style w:type="character" w:customStyle="1" w:styleId="h-text">
    <w:name w:val="h-text"/>
    <w:basedOn w:val="a0"/>
    <w:rsid w:val="003F07EA"/>
  </w:style>
  <w:style w:type="paragraph" w:customStyle="1" w:styleId="title">
    <w:name w:val="title"/>
    <w:basedOn w:val="a"/>
    <w:rsid w:val="003F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3F0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334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44006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034040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336919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9973234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3288030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098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48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064148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419490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3065592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90082365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4383462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8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92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6030</Characters>
  <Application>Microsoft Office Word</Application>
  <DocSecurity>0</DocSecurity>
  <Lines>50</Lines>
  <Paragraphs>14</Paragraphs>
  <ScaleCrop>false</ScaleCrop>
  <Company>ООО "МОК-Центр"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2020-08-28T06:57:00Z</dcterms:created>
  <dcterms:modified xsi:type="dcterms:W3CDTF">2020-08-28T06:59:00Z</dcterms:modified>
</cp:coreProperties>
</file>