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185" w:rsidRDefault="008D1185" w:rsidP="008D1185">
      <w:pPr>
        <w:spacing w:after="161" w:line="240" w:lineRule="auto"/>
        <w:ind w:firstLine="709"/>
        <w:jc w:val="center"/>
        <w:outlineLvl w:val="0"/>
        <w:rPr>
          <w:rFonts w:ascii="Times New Roman" w:eastAsia="Times New Roman" w:hAnsi="Times New Roman" w:cs="Times New Roman"/>
          <w:b/>
          <w:kern w:val="36"/>
          <w:sz w:val="28"/>
          <w:szCs w:val="24"/>
          <w:lang w:val="en-US" w:eastAsia="ru-RU"/>
        </w:rPr>
      </w:pPr>
      <w:r w:rsidRPr="008D1185">
        <w:rPr>
          <w:rFonts w:ascii="Times New Roman" w:eastAsia="Times New Roman" w:hAnsi="Times New Roman" w:cs="Times New Roman"/>
          <w:b/>
          <w:kern w:val="36"/>
          <w:sz w:val="28"/>
          <w:szCs w:val="24"/>
          <w:lang w:eastAsia="ru-RU"/>
        </w:rPr>
        <w:t>Особенности расчета и применение налоговой льготы для пенсионеров</w:t>
      </w:r>
    </w:p>
    <w:p w:rsidR="008D1185" w:rsidRPr="008D1185" w:rsidRDefault="008D1185" w:rsidP="008D1185">
      <w:pPr>
        <w:spacing w:after="161" w:line="240" w:lineRule="auto"/>
        <w:ind w:firstLine="709"/>
        <w:jc w:val="center"/>
        <w:outlineLvl w:val="0"/>
        <w:rPr>
          <w:rFonts w:ascii="Times New Roman" w:eastAsia="Times New Roman" w:hAnsi="Times New Roman" w:cs="Times New Roman"/>
          <w:b/>
          <w:kern w:val="36"/>
          <w:sz w:val="28"/>
          <w:szCs w:val="24"/>
          <w:lang w:val="en-US" w:eastAsia="ru-RU"/>
        </w:rPr>
      </w:pPr>
    </w:p>
    <w:p w:rsidR="008D1185" w:rsidRPr="008D1185" w:rsidRDefault="008D1185" w:rsidP="008D1185">
      <w:pPr>
        <w:pStyle w:val="a3"/>
        <w:spacing w:before="0" w:beforeAutospacing="0" w:after="183" w:afterAutospacing="0"/>
        <w:ind w:firstLine="709"/>
        <w:jc w:val="both"/>
      </w:pPr>
      <w:r w:rsidRPr="008D1185">
        <w:t>С 2014 года в НК РФ введена норма, регламентирующая получение налоговой льготы для некоторых категорий населения. Нужно обратиться лично в ИФНС с заявлением и оформить денежную преференцию. Гражданин вправе требовать перерасчет за предыдущие три года, в течение которых исправно сбор на имущество. Если заявление не будет представлено, то налоговая расценит это как отказ от получения финансового послабления.</w:t>
      </w:r>
    </w:p>
    <w:p w:rsidR="008D1185" w:rsidRDefault="008D1185" w:rsidP="008D1185">
      <w:pPr>
        <w:pStyle w:val="2"/>
        <w:spacing w:before="215" w:after="107"/>
        <w:ind w:firstLine="709"/>
        <w:jc w:val="both"/>
        <w:rPr>
          <w:rFonts w:ascii="Times New Roman" w:hAnsi="Times New Roman" w:cs="Times New Roman"/>
          <w:bCs w:val="0"/>
          <w:color w:val="auto"/>
          <w:sz w:val="24"/>
          <w:szCs w:val="24"/>
          <w:lang w:val="en-US"/>
        </w:rPr>
      </w:pPr>
    </w:p>
    <w:p w:rsidR="008D1185" w:rsidRPr="008D1185" w:rsidRDefault="008D1185" w:rsidP="008D1185">
      <w:pPr>
        <w:pStyle w:val="2"/>
        <w:spacing w:before="215" w:after="107"/>
        <w:ind w:firstLine="709"/>
        <w:jc w:val="both"/>
        <w:rPr>
          <w:rFonts w:ascii="Times New Roman" w:hAnsi="Times New Roman" w:cs="Times New Roman"/>
          <w:bCs w:val="0"/>
          <w:color w:val="auto"/>
          <w:sz w:val="24"/>
          <w:szCs w:val="24"/>
        </w:rPr>
      </w:pPr>
      <w:r w:rsidRPr="008D1185">
        <w:rPr>
          <w:rFonts w:ascii="Times New Roman" w:hAnsi="Times New Roman" w:cs="Times New Roman"/>
          <w:bCs w:val="0"/>
          <w:color w:val="auto"/>
          <w:sz w:val="24"/>
          <w:szCs w:val="24"/>
        </w:rPr>
        <w:t>Закон о налоговых льготах</w:t>
      </w:r>
    </w:p>
    <w:p w:rsidR="008D1185" w:rsidRPr="008D1185" w:rsidRDefault="008D1185" w:rsidP="008D1185">
      <w:pPr>
        <w:pStyle w:val="a3"/>
        <w:spacing w:before="0" w:beforeAutospacing="0" w:after="183" w:afterAutospacing="0"/>
        <w:ind w:firstLine="709"/>
        <w:jc w:val="both"/>
      </w:pPr>
      <w:hyperlink r:id="rId5" w:tgtFrame="_blank" w:history="1">
        <w:r w:rsidRPr="008D1185">
          <w:rPr>
            <w:rStyle w:val="a4"/>
            <w:color w:val="auto"/>
          </w:rPr>
          <w:t>В ст. 407 НК РФ</w:t>
        </w:r>
      </w:hyperlink>
      <w:r w:rsidRPr="008D1185">
        <w:t> регламентирована норма о предоставлении преференций на оплату имущественного сбора. В ней указан весь перечень лиц, имеющих право их на получение, виды объектов налогообложения, порядок подачи документов в ИФНС.</w:t>
      </w:r>
    </w:p>
    <w:p w:rsidR="008D1185" w:rsidRPr="008D1185" w:rsidRDefault="008D1185" w:rsidP="008D1185">
      <w:pPr>
        <w:pStyle w:val="a3"/>
        <w:spacing w:before="0" w:beforeAutospacing="0" w:after="183" w:afterAutospacing="0"/>
        <w:ind w:firstLine="709"/>
        <w:jc w:val="both"/>
      </w:pPr>
      <w:r w:rsidRPr="008D1185">
        <w:t>Налог на имущество – сумма, которую выплачивают собственники недвижимого или движимого имущества. Власти в регионах самостоятельно определяют размер ставки. Пенсионеры освобождаются от уплаты взноса, если их дом/квартира/часть квартиры не используются в коммерческих целях и зарегистрированы за собственниками.</w:t>
      </w:r>
    </w:p>
    <w:p w:rsidR="008D1185" w:rsidRPr="008D1185" w:rsidRDefault="008D1185" w:rsidP="008D1185">
      <w:pPr>
        <w:ind w:firstLine="709"/>
        <w:jc w:val="both"/>
        <w:rPr>
          <w:rFonts w:ascii="Times New Roman" w:hAnsi="Times New Roman" w:cs="Times New Roman"/>
          <w:sz w:val="24"/>
          <w:szCs w:val="24"/>
        </w:rPr>
      </w:pPr>
      <w:r w:rsidRPr="008D1185">
        <w:rPr>
          <w:rFonts w:ascii="Times New Roman" w:hAnsi="Times New Roman" w:cs="Times New Roman"/>
          <w:sz w:val="24"/>
          <w:szCs w:val="24"/>
        </w:rPr>
        <w:t>Россияне, на которых распространяется преференция по сбору:</w:t>
      </w:r>
    </w:p>
    <w:p w:rsidR="008D1185" w:rsidRPr="008D1185" w:rsidRDefault="008D1185" w:rsidP="008D1185">
      <w:pPr>
        <w:numPr>
          <w:ilvl w:val="0"/>
          <w:numId w:val="2"/>
        </w:numPr>
        <w:spacing w:before="100" w:beforeAutospacing="1" w:after="75" w:line="240" w:lineRule="auto"/>
        <w:jc w:val="both"/>
        <w:rPr>
          <w:rFonts w:ascii="Times New Roman" w:hAnsi="Times New Roman" w:cs="Times New Roman"/>
          <w:sz w:val="24"/>
          <w:szCs w:val="24"/>
        </w:rPr>
      </w:pPr>
      <w:r w:rsidRPr="008D1185">
        <w:rPr>
          <w:rFonts w:ascii="Times New Roman" w:hAnsi="Times New Roman" w:cs="Times New Roman"/>
          <w:sz w:val="24"/>
          <w:szCs w:val="24"/>
        </w:rPr>
        <w:t>мужчины и женщины, достигшие пенсионного возраста;</w:t>
      </w:r>
    </w:p>
    <w:p w:rsidR="008D1185" w:rsidRPr="008D1185" w:rsidRDefault="008D1185" w:rsidP="008D1185">
      <w:pPr>
        <w:numPr>
          <w:ilvl w:val="0"/>
          <w:numId w:val="2"/>
        </w:numPr>
        <w:spacing w:before="100" w:beforeAutospacing="1" w:after="75" w:line="240" w:lineRule="auto"/>
        <w:jc w:val="both"/>
        <w:rPr>
          <w:rFonts w:ascii="Times New Roman" w:hAnsi="Times New Roman" w:cs="Times New Roman"/>
          <w:sz w:val="24"/>
          <w:szCs w:val="24"/>
        </w:rPr>
      </w:pPr>
      <w:r w:rsidRPr="008D1185">
        <w:rPr>
          <w:rFonts w:ascii="Times New Roman" w:hAnsi="Times New Roman" w:cs="Times New Roman"/>
          <w:sz w:val="24"/>
          <w:szCs w:val="24"/>
        </w:rPr>
        <w:t>мужчины с 60 лет и женщины с 55 лет, которым пожизненно выплачивается пособие от государства.</w:t>
      </w:r>
    </w:p>
    <w:p w:rsidR="008D1185" w:rsidRDefault="008D1185" w:rsidP="008D1185">
      <w:pPr>
        <w:pStyle w:val="a3"/>
        <w:spacing w:before="0" w:beforeAutospacing="0" w:after="183" w:afterAutospacing="0"/>
        <w:jc w:val="both"/>
        <w:rPr>
          <w:lang w:val="en-US"/>
        </w:rPr>
      </w:pPr>
    </w:p>
    <w:p w:rsidR="008D1185" w:rsidRPr="008D1185" w:rsidRDefault="008D1185" w:rsidP="008D1185">
      <w:pPr>
        <w:pStyle w:val="a3"/>
        <w:spacing w:before="0" w:beforeAutospacing="0" w:after="183" w:afterAutospacing="0"/>
        <w:ind w:firstLine="709"/>
        <w:jc w:val="both"/>
      </w:pPr>
      <w:r w:rsidRPr="008D1185">
        <w:t>Применение нормы законы распространяется на иностранцев, имеющих недвижимость на территории РФ.</w:t>
      </w:r>
    </w:p>
    <w:p w:rsidR="008D1185" w:rsidRPr="008D1185" w:rsidRDefault="008D1185" w:rsidP="008D1185">
      <w:pPr>
        <w:pStyle w:val="a3"/>
        <w:spacing w:before="0" w:beforeAutospacing="0" w:after="183" w:afterAutospacing="0"/>
        <w:ind w:firstLine="709"/>
        <w:jc w:val="both"/>
      </w:pPr>
      <w:r w:rsidRPr="008D1185">
        <w:t xml:space="preserve">Если кадастровая стоимость объекта больше 300 рублей, то гражданин не освобождается от уплаты налога на имущество. Исключение составляют места для машин и гаражи, расположенные в пределах объекта. Нужно быть собственником гаража или </w:t>
      </w:r>
      <w:proofErr w:type="spellStart"/>
      <w:r w:rsidRPr="008D1185">
        <w:t>машиноместа</w:t>
      </w:r>
      <w:proofErr w:type="spellEnd"/>
      <w:r w:rsidRPr="008D1185">
        <w:t xml:space="preserve"> на праве частной или долевой собственности.</w:t>
      </w:r>
    </w:p>
    <w:p w:rsidR="008D1185" w:rsidRDefault="008D1185" w:rsidP="008D1185">
      <w:pPr>
        <w:pStyle w:val="2"/>
        <w:spacing w:before="215" w:after="107"/>
        <w:ind w:firstLine="709"/>
        <w:jc w:val="both"/>
        <w:rPr>
          <w:rFonts w:ascii="Times New Roman" w:hAnsi="Times New Roman" w:cs="Times New Roman"/>
          <w:b w:val="0"/>
          <w:bCs w:val="0"/>
          <w:color w:val="auto"/>
          <w:sz w:val="24"/>
          <w:szCs w:val="24"/>
          <w:lang w:val="en-US"/>
        </w:rPr>
      </w:pPr>
    </w:p>
    <w:p w:rsidR="008D1185" w:rsidRPr="008D1185" w:rsidRDefault="008D1185" w:rsidP="008D1185">
      <w:pPr>
        <w:pStyle w:val="2"/>
        <w:spacing w:before="215" w:after="107"/>
        <w:ind w:firstLine="709"/>
        <w:jc w:val="both"/>
        <w:rPr>
          <w:rFonts w:ascii="Times New Roman" w:hAnsi="Times New Roman" w:cs="Times New Roman"/>
          <w:bCs w:val="0"/>
          <w:color w:val="auto"/>
          <w:sz w:val="24"/>
          <w:szCs w:val="24"/>
        </w:rPr>
      </w:pPr>
      <w:r w:rsidRPr="008D1185">
        <w:rPr>
          <w:rFonts w:ascii="Times New Roman" w:hAnsi="Times New Roman" w:cs="Times New Roman"/>
          <w:bCs w:val="0"/>
          <w:color w:val="auto"/>
          <w:sz w:val="24"/>
          <w:szCs w:val="24"/>
        </w:rPr>
        <w:t>Как пенсионеру оформить льготу по налогу на имущество?</w:t>
      </w:r>
    </w:p>
    <w:p w:rsidR="008D1185" w:rsidRPr="008D1185" w:rsidRDefault="008D1185" w:rsidP="008D1185">
      <w:pPr>
        <w:pStyle w:val="a3"/>
        <w:spacing w:before="0" w:beforeAutospacing="0" w:after="183" w:afterAutospacing="0"/>
        <w:ind w:firstLine="709"/>
        <w:jc w:val="both"/>
      </w:pPr>
      <w:r w:rsidRPr="008D1185">
        <w:t>Чтобы оформить льготу по налогу на имущество, необходимо заполнить заявление, собрать весь требуемый пакет документов и обратиться в ИФНС.</w:t>
      </w:r>
    </w:p>
    <w:p w:rsidR="008D1185" w:rsidRPr="008D1185" w:rsidRDefault="008D1185" w:rsidP="008D1185">
      <w:pPr>
        <w:ind w:firstLine="709"/>
        <w:jc w:val="both"/>
        <w:rPr>
          <w:rFonts w:ascii="Times New Roman" w:hAnsi="Times New Roman" w:cs="Times New Roman"/>
          <w:sz w:val="24"/>
          <w:szCs w:val="24"/>
        </w:rPr>
      </w:pPr>
      <w:r w:rsidRPr="008D1185">
        <w:rPr>
          <w:rFonts w:ascii="Times New Roman" w:hAnsi="Times New Roman" w:cs="Times New Roman"/>
          <w:sz w:val="24"/>
          <w:szCs w:val="24"/>
        </w:rPr>
        <w:t>В заявлении обязательно нужно указать следующие пункты:</w:t>
      </w:r>
    </w:p>
    <w:p w:rsidR="008D1185" w:rsidRPr="008D1185" w:rsidRDefault="008D1185" w:rsidP="008D1185">
      <w:pPr>
        <w:numPr>
          <w:ilvl w:val="0"/>
          <w:numId w:val="3"/>
        </w:numPr>
        <w:spacing w:before="100" w:beforeAutospacing="1" w:after="75" w:line="240" w:lineRule="auto"/>
        <w:jc w:val="both"/>
        <w:rPr>
          <w:rFonts w:ascii="Times New Roman" w:hAnsi="Times New Roman" w:cs="Times New Roman"/>
          <w:sz w:val="24"/>
          <w:szCs w:val="24"/>
        </w:rPr>
      </w:pPr>
      <w:r w:rsidRPr="008D1185">
        <w:rPr>
          <w:rFonts w:ascii="Times New Roman" w:hAnsi="Times New Roman" w:cs="Times New Roman"/>
          <w:sz w:val="24"/>
          <w:szCs w:val="24"/>
        </w:rPr>
        <w:t>данные получателя – ФИО руководителя ФНС и полностью название органа;</w:t>
      </w:r>
    </w:p>
    <w:p w:rsidR="008D1185" w:rsidRPr="008D1185" w:rsidRDefault="008D1185" w:rsidP="008D1185">
      <w:pPr>
        <w:numPr>
          <w:ilvl w:val="0"/>
          <w:numId w:val="3"/>
        </w:numPr>
        <w:spacing w:before="100" w:beforeAutospacing="1" w:after="75" w:line="240" w:lineRule="auto"/>
        <w:jc w:val="both"/>
        <w:rPr>
          <w:rFonts w:ascii="Times New Roman" w:hAnsi="Times New Roman" w:cs="Times New Roman"/>
          <w:sz w:val="24"/>
          <w:szCs w:val="24"/>
        </w:rPr>
      </w:pPr>
      <w:r w:rsidRPr="008D1185">
        <w:rPr>
          <w:rFonts w:ascii="Times New Roman" w:hAnsi="Times New Roman" w:cs="Times New Roman"/>
          <w:sz w:val="24"/>
          <w:szCs w:val="24"/>
        </w:rPr>
        <w:t>просьба предоставить соответствующую льготу;</w:t>
      </w:r>
    </w:p>
    <w:p w:rsidR="008D1185" w:rsidRPr="008D1185" w:rsidRDefault="008D1185" w:rsidP="008D1185">
      <w:pPr>
        <w:numPr>
          <w:ilvl w:val="0"/>
          <w:numId w:val="3"/>
        </w:numPr>
        <w:spacing w:before="100" w:beforeAutospacing="1" w:after="75" w:line="240" w:lineRule="auto"/>
        <w:jc w:val="both"/>
        <w:rPr>
          <w:rFonts w:ascii="Times New Roman" w:hAnsi="Times New Roman" w:cs="Times New Roman"/>
          <w:sz w:val="24"/>
          <w:szCs w:val="24"/>
        </w:rPr>
      </w:pPr>
      <w:r w:rsidRPr="008D1185">
        <w:rPr>
          <w:rFonts w:ascii="Times New Roman" w:hAnsi="Times New Roman" w:cs="Times New Roman"/>
          <w:sz w:val="24"/>
          <w:szCs w:val="24"/>
        </w:rPr>
        <w:t>сведения о самом заявителе – ФИО, ИНН;</w:t>
      </w:r>
    </w:p>
    <w:p w:rsidR="008D1185" w:rsidRPr="008D1185" w:rsidRDefault="008D1185" w:rsidP="008D1185">
      <w:pPr>
        <w:numPr>
          <w:ilvl w:val="0"/>
          <w:numId w:val="3"/>
        </w:numPr>
        <w:spacing w:before="100" w:beforeAutospacing="1" w:after="75" w:line="240" w:lineRule="auto"/>
        <w:jc w:val="both"/>
        <w:rPr>
          <w:rFonts w:ascii="Times New Roman" w:hAnsi="Times New Roman" w:cs="Times New Roman"/>
          <w:sz w:val="24"/>
          <w:szCs w:val="24"/>
        </w:rPr>
      </w:pPr>
      <w:r w:rsidRPr="008D1185">
        <w:rPr>
          <w:rFonts w:ascii="Times New Roman" w:hAnsi="Times New Roman" w:cs="Times New Roman"/>
          <w:sz w:val="24"/>
          <w:szCs w:val="24"/>
        </w:rPr>
        <w:t>причина, по которой положена финансовая уступка, т.е. достижение пенсионного возраста;</w:t>
      </w:r>
    </w:p>
    <w:p w:rsidR="008D1185" w:rsidRPr="008D1185" w:rsidRDefault="008D1185" w:rsidP="008D1185">
      <w:pPr>
        <w:numPr>
          <w:ilvl w:val="0"/>
          <w:numId w:val="3"/>
        </w:numPr>
        <w:spacing w:before="100" w:beforeAutospacing="1" w:after="75" w:line="240" w:lineRule="auto"/>
        <w:jc w:val="both"/>
        <w:rPr>
          <w:rFonts w:ascii="Times New Roman" w:hAnsi="Times New Roman" w:cs="Times New Roman"/>
          <w:sz w:val="24"/>
          <w:szCs w:val="24"/>
        </w:rPr>
      </w:pPr>
      <w:r w:rsidRPr="008D1185">
        <w:rPr>
          <w:rFonts w:ascii="Times New Roman" w:hAnsi="Times New Roman" w:cs="Times New Roman"/>
          <w:sz w:val="24"/>
          <w:szCs w:val="24"/>
        </w:rPr>
        <w:lastRenderedPageBreak/>
        <w:t>сведения об объекте недвижимости;</w:t>
      </w:r>
    </w:p>
    <w:p w:rsidR="008D1185" w:rsidRPr="008D1185" w:rsidRDefault="008D1185" w:rsidP="008D1185">
      <w:pPr>
        <w:numPr>
          <w:ilvl w:val="0"/>
          <w:numId w:val="3"/>
        </w:numPr>
        <w:spacing w:before="100" w:beforeAutospacing="1" w:after="75" w:line="240" w:lineRule="auto"/>
        <w:jc w:val="both"/>
        <w:rPr>
          <w:rFonts w:ascii="Times New Roman" w:hAnsi="Times New Roman" w:cs="Times New Roman"/>
          <w:sz w:val="24"/>
          <w:szCs w:val="24"/>
        </w:rPr>
      </w:pPr>
      <w:r w:rsidRPr="008D1185">
        <w:rPr>
          <w:rFonts w:ascii="Times New Roman" w:hAnsi="Times New Roman" w:cs="Times New Roman"/>
          <w:sz w:val="24"/>
          <w:szCs w:val="24"/>
        </w:rPr>
        <w:t xml:space="preserve">адрес регистрации для обратной связи или свой </w:t>
      </w:r>
      <w:proofErr w:type="spellStart"/>
      <w:r w:rsidRPr="008D1185">
        <w:rPr>
          <w:rFonts w:ascii="Times New Roman" w:hAnsi="Times New Roman" w:cs="Times New Roman"/>
          <w:sz w:val="24"/>
          <w:szCs w:val="24"/>
        </w:rPr>
        <w:t>e-mail</w:t>
      </w:r>
      <w:proofErr w:type="spellEnd"/>
      <w:r w:rsidRPr="008D1185">
        <w:rPr>
          <w:rFonts w:ascii="Times New Roman" w:hAnsi="Times New Roman" w:cs="Times New Roman"/>
          <w:sz w:val="24"/>
          <w:szCs w:val="24"/>
        </w:rPr>
        <w:t>.</w:t>
      </w:r>
    </w:p>
    <w:p w:rsidR="008D1185" w:rsidRDefault="008D1185" w:rsidP="008D1185">
      <w:pPr>
        <w:spacing w:after="0"/>
        <w:jc w:val="both"/>
        <w:rPr>
          <w:rFonts w:ascii="Times New Roman" w:hAnsi="Times New Roman" w:cs="Times New Roman"/>
          <w:sz w:val="24"/>
          <w:szCs w:val="24"/>
          <w:lang w:val="en-US"/>
        </w:rPr>
      </w:pPr>
    </w:p>
    <w:p w:rsidR="008D1185" w:rsidRPr="008D1185" w:rsidRDefault="008D1185" w:rsidP="008D1185">
      <w:pPr>
        <w:spacing w:after="0"/>
        <w:ind w:firstLine="709"/>
        <w:jc w:val="both"/>
        <w:rPr>
          <w:rFonts w:ascii="Times New Roman" w:hAnsi="Times New Roman" w:cs="Times New Roman"/>
          <w:sz w:val="24"/>
          <w:szCs w:val="24"/>
        </w:rPr>
      </w:pPr>
      <w:r w:rsidRPr="008D1185">
        <w:rPr>
          <w:rFonts w:ascii="Times New Roman" w:hAnsi="Times New Roman" w:cs="Times New Roman"/>
          <w:sz w:val="24"/>
          <w:szCs w:val="24"/>
        </w:rPr>
        <w:t xml:space="preserve">Если пенсионер уже сделал отчисления на имущество, а только потом узнал о своем праве на льготу, тогда он подает заявление задним числом. Он вправе требовать возврата денежных средств за </w:t>
      </w:r>
      <w:proofErr w:type="gramStart"/>
      <w:r w:rsidRPr="008D1185">
        <w:rPr>
          <w:rFonts w:ascii="Times New Roman" w:hAnsi="Times New Roman" w:cs="Times New Roman"/>
          <w:sz w:val="24"/>
          <w:szCs w:val="24"/>
        </w:rPr>
        <w:t>последние</w:t>
      </w:r>
      <w:proofErr w:type="gramEnd"/>
      <w:r w:rsidRPr="008D1185">
        <w:rPr>
          <w:rFonts w:ascii="Times New Roman" w:hAnsi="Times New Roman" w:cs="Times New Roman"/>
          <w:sz w:val="24"/>
          <w:szCs w:val="24"/>
        </w:rPr>
        <w:t xml:space="preserve"> 3 года.</w:t>
      </w:r>
    </w:p>
    <w:p w:rsidR="008D1185" w:rsidRDefault="008D1185" w:rsidP="008D1185">
      <w:pPr>
        <w:pStyle w:val="2"/>
        <w:spacing w:before="215" w:after="107"/>
        <w:ind w:firstLine="709"/>
        <w:jc w:val="both"/>
        <w:rPr>
          <w:rFonts w:ascii="Times New Roman" w:hAnsi="Times New Roman" w:cs="Times New Roman"/>
          <w:b w:val="0"/>
          <w:bCs w:val="0"/>
          <w:color w:val="auto"/>
          <w:sz w:val="24"/>
          <w:szCs w:val="24"/>
          <w:lang w:val="en-US"/>
        </w:rPr>
      </w:pPr>
    </w:p>
    <w:p w:rsidR="008D1185" w:rsidRPr="008D1185" w:rsidRDefault="008D1185" w:rsidP="008D1185">
      <w:pPr>
        <w:pStyle w:val="2"/>
        <w:spacing w:before="215" w:after="107"/>
        <w:ind w:firstLine="709"/>
        <w:jc w:val="both"/>
        <w:rPr>
          <w:rFonts w:ascii="Times New Roman" w:hAnsi="Times New Roman" w:cs="Times New Roman"/>
          <w:bCs w:val="0"/>
          <w:color w:val="auto"/>
          <w:sz w:val="24"/>
          <w:szCs w:val="24"/>
        </w:rPr>
      </w:pPr>
      <w:r w:rsidRPr="008D1185">
        <w:rPr>
          <w:rFonts w:ascii="Times New Roman" w:hAnsi="Times New Roman" w:cs="Times New Roman"/>
          <w:bCs w:val="0"/>
          <w:color w:val="auto"/>
          <w:sz w:val="24"/>
          <w:szCs w:val="24"/>
        </w:rPr>
        <w:t>Необходимые документы</w:t>
      </w:r>
    </w:p>
    <w:p w:rsidR="008D1185" w:rsidRPr="008D1185" w:rsidRDefault="008D1185" w:rsidP="008D1185">
      <w:pPr>
        <w:ind w:firstLine="709"/>
        <w:jc w:val="both"/>
        <w:rPr>
          <w:rFonts w:ascii="Times New Roman" w:hAnsi="Times New Roman" w:cs="Times New Roman"/>
          <w:sz w:val="24"/>
          <w:szCs w:val="24"/>
        </w:rPr>
      </w:pPr>
      <w:r w:rsidRPr="008D1185">
        <w:rPr>
          <w:rFonts w:ascii="Times New Roman" w:hAnsi="Times New Roman" w:cs="Times New Roman"/>
          <w:sz w:val="24"/>
          <w:szCs w:val="24"/>
        </w:rPr>
        <w:t>При обращении в налоговый орган помимо заявления необходимо наличие:</w:t>
      </w:r>
    </w:p>
    <w:p w:rsidR="008D1185" w:rsidRPr="008D1185" w:rsidRDefault="008D1185" w:rsidP="008D1185">
      <w:pPr>
        <w:numPr>
          <w:ilvl w:val="0"/>
          <w:numId w:val="4"/>
        </w:numPr>
        <w:spacing w:before="100" w:beforeAutospacing="1" w:after="75" w:line="240" w:lineRule="auto"/>
        <w:jc w:val="both"/>
        <w:rPr>
          <w:rFonts w:ascii="Times New Roman" w:hAnsi="Times New Roman" w:cs="Times New Roman"/>
          <w:sz w:val="24"/>
          <w:szCs w:val="24"/>
        </w:rPr>
      </w:pPr>
      <w:r w:rsidRPr="008D1185">
        <w:rPr>
          <w:rFonts w:ascii="Times New Roman" w:hAnsi="Times New Roman" w:cs="Times New Roman"/>
          <w:sz w:val="24"/>
          <w:szCs w:val="24"/>
        </w:rPr>
        <w:t>паспорта;</w:t>
      </w:r>
    </w:p>
    <w:p w:rsidR="008D1185" w:rsidRPr="008D1185" w:rsidRDefault="008D1185" w:rsidP="008D1185">
      <w:pPr>
        <w:numPr>
          <w:ilvl w:val="0"/>
          <w:numId w:val="4"/>
        </w:numPr>
        <w:spacing w:before="100" w:beforeAutospacing="1" w:after="75" w:line="240" w:lineRule="auto"/>
        <w:jc w:val="both"/>
        <w:rPr>
          <w:rFonts w:ascii="Times New Roman" w:hAnsi="Times New Roman" w:cs="Times New Roman"/>
          <w:sz w:val="24"/>
          <w:szCs w:val="24"/>
        </w:rPr>
      </w:pPr>
      <w:r w:rsidRPr="008D1185">
        <w:rPr>
          <w:rFonts w:ascii="Times New Roman" w:hAnsi="Times New Roman" w:cs="Times New Roman"/>
          <w:sz w:val="24"/>
          <w:szCs w:val="24"/>
        </w:rPr>
        <w:t>пенсионного удостоверения;</w:t>
      </w:r>
    </w:p>
    <w:p w:rsidR="008D1185" w:rsidRPr="008D1185" w:rsidRDefault="008D1185" w:rsidP="008D1185">
      <w:pPr>
        <w:numPr>
          <w:ilvl w:val="0"/>
          <w:numId w:val="4"/>
        </w:numPr>
        <w:spacing w:before="100" w:beforeAutospacing="1" w:after="75" w:line="240" w:lineRule="auto"/>
        <w:jc w:val="both"/>
        <w:rPr>
          <w:rFonts w:ascii="Times New Roman" w:hAnsi="Times New Roman" w:cs="Times New Roman"/>
          <w:sz w:val="24"/>
          <w:szCs w:val="24"/>
        </w:rPr>
      </w:pPr>
      <w:r w:rsidRPr="008D1185">
        <w:rPr>
          <w:rFonts w:ascii="Times New Roman" w:hAnsi="Times New Roman" w:cs="Times New Roman"/>
          <w:sz w:val="24"/>
          <w:szCs w:val="24"/>
        </w:rPr>
        <w:t>документа, подтверждающего право собственности на имущество (свидетельство, выписка из ЕГРН);</w:t>
      </w:r>
    </w:p>
    <w:p w:rsidR="008D1185" w:rsidRPr="008D1185" w:rsidRDefault="008D1185" w:rsidP="008D1185">
      <w:pPr>
        <w:numPr>
          <w:ilvl w:val="0"/>
          <w:numId w:val="4"/>
        </w:numPr>
        <w:spacing w:before="100" w:beforeAutospacing="1" w:after="75" w:line="240" w:lineRule="auto"/>
        <w:jc w:val="both"/>
        <w:rPr>
          <w:rFonts w:ascii="Times New Roman" w:hAnsi="Times New Roman" w:cs="Times New Roman"/>
          <w:sz w:val="24"/>
          <w:szCs w:val="24"/>
        </w:rPr>
      </w:pPr>
      <w:r w:rsidRPr="008D1185">
        <w:rPr>
          <w:rFonts w:ascii="Times New Roman" w:hAnsi="Times New Roman" w:cs="Times New Roman"/>
          <w:sz w:val="24"/>
          <w:szCs w:val="24"/>
        </w:rPr>
        <w:t>ИНН.</w:t>
      </w:r>
    </w:p>
    <w:p w:rsidR="008D1185" w:rsidRDefault="008D1185" w:rsidP="008D1185">
      <w:pPr>
        <w:pStyle w:val="a3"/>
        <w:spacing w:before="0" w:beforeAutospacing="0" w:after="183" w:afterAutospacing="0"/>
        <w:ind w:firstLine="709"/>
        <w:jc w:val="both"/>
        <w:rPr>
          <w:lang w:val="en-US"/>
        </w:rPr>
      </w:pPr>
    </w:p>
    <w:p w:rsidR="008D1185" w:rsidRPr="008D1185" w:rsidRDefault="008D1185" w:rsidP="008D1185">
      <w:pPr>
        <w:pStyle w:val="a3"/>
        <w:spacing w:before="0" w:beforeAutospacing="0" w:after="183" w:afterAutospacing="0"/>
        <w:ind w:firstLine="709"/>
        <w:jc w:val="both"/>
      </w:pPr>
      <w:r w:rsidRPr="008D1185">
        <w:t>Выписку из ЕГРН нужно заказывать в том же месяце, когда будут поданы документы в ИФНС.</w:t>
      </w:r>
    </w:p>
    <w:p w:rsidR="008D1185" w:rsidRPr="008D1185" w:rsidRDefault="008D1185" w:rsidP="008D1185">
      <w:pPr>
        <w:pStyle w:val="a3"/>
        <w:spacing w:before="0" w:beforeAutospacing="0" w:after="183" w:afterAutospacing="0"/>
        <w:jc w:val="both"/>
      </w:pPr>
      <w:r>
        <w:rPr>
          <w:noProof/>
        </w:rPr>
        <w:drawing>
          <wp:inline distT="0" distB="0" distL="0" distR="0">
            <wp:extent cx="5049520" cy="3521075"/>
            <wp:effectExtent l="1905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cstate="print"/>
                    <a:srcRect/>
                    <a:stretch>
                      <a:fillRect/>
                    </a:stretch>
                  </pic:blipFill>
                  <pic:spPr bwMode="auto">
                    <a:xfrm>
                      <a:off x="0" y="0"/>
                      <a:ext cx="5049520" cy="3521075"/>
                    </a:xfrm>
                    <a:prstGeom prst="rect">
                      <a:avLst/>
                    </a:prstGeom>
                    <a:noFill/>
                    <a:ln w="9525">
                      <a:noFill/>
                      <a:miter lim="800000"/>
                      <a:headEnd/>
                      <a:tailEnd/>
                    </a:ln>
                  </pic:spPr>
                </pic:pic>
              </a:graphicData>
            </a:graphic>
          </wp:inline>
        </w:drawing>
      </w:r>
    </w:p>
    <w:p w:rsidR="008D1185" w:rsidRPr="008D1185" w:rsidRDefault="008D1185" w:rsidP="008D1185">
      <w:pPr>
        <w:pStyle w:val="a3"/>
        <w:spacing w:before="0" w:beforeAutospacing="0" w:after="183" w:afterAutospacing="0"/>
        <w:ind w:firstLine="709"/>
        <w:jc w:val="both"/>
      </w:pPr>
      <w:r w:rsidRPr="008D1185">
        <w:t>Можно направить нотариально заверенные копии указанных документов по почте заказным письмом с уведомлением. Однако в этом случае оформление льготы придется ждать дольше.</w:t>
      </w:r>
    </w:p>
    <w:p w:rsidR="008D1185" w:rsidRPr="008D1185" w:rsidRDefault="008D1185" w:rsidP="008D1185">
      <w:pPr>
        <w:pStyle w:val="a3"/>
        <w:spacing w:before="0" w:beforeAutospacing="0" w:after="183" w:afterAutospacing="0"/>
        <w:ind w:firstLine="709"/>
        <w:jc w:val="both"/>
      </w:pPr>
      <w:r w:rsidRPr="008D1185">
        <w:t>Чтобы оформить через сайт ФНС, необходимо сначала обратиться в инспекцию напрямую, где гражданина поставят в электронную очередь и выдадут логин с паролем. Регистрация на сайте осуществляется через портал «</w:t>
      </w:r>
      <w:proofErr w:type="spellStart"/>
      <w:r w:rsidRPr="008D1185">
        <w:t>Госуслуги</w:t>
      </w:r>
      <w:proofErr w:type="spellEnd"/>
      <w:r w:rsidRPr="008D1185">
        <w:t>».</w:t>
      </w:r>
    </w:p>
    <w:p w:rsidR="008D1185" w:rsidRPr="008D1185" w:rsidRDefault="008D1185" w:rsidP="008D1185">
      <w:pPr>
        <w:pStyle w:val="2"/>
        <w:spacing w:before="215" w:after="107"/>
        <w:ind w:firstLine="709"/>
        <w:jc w:val="both"/>
        <w:rPr>
          <w:rFonts w:ascii="Times New Roman" w:hAnsi="Times New Roman" w:cs="Times New Roman"/>
          <w:bCs w:val="0"/>
          <w:color w:val="auto"/>
          <w:sz w:val="24"/>
          <w:szCs w:val="24"/>
        </w:rPr>
      </w:pPr>
      <w:r w:rsidRPr="008D1185">
        <w:rPr>
          <w:rFonts w:ascii="Times New Roman" w:hAnsi="Times New Roman" w:cs="Times New Roman"/>
          <w:bCs w:val="0"/>
          <w:color w:val="auto"/>
          <w:sz w:val="24"/>
          <w:szCs w:val="24"/>
        </w:rPr>
        <w:lastRenderedPageBreak/>
        <w:t>Что если у пенсионера две квартиры</w:t>
      </w:r>
    </w:p>
    <w:p w:rsidR="008D1185" w:rsidRPr="008D1185" w:rsidRDefault="008D1185" w:rsidP="008D1185">
      <w:pPr>
        <w:pStyle w:val="a3"/>
        <w:spacing w:before="0" w:beforeAutospacing="0" w:after="183" w:afterAutospacing="0"/>
        <w:ind w:firstLine="709"/>
        <w:jc w:val="both"/>
      </w:pPr>
      <w:r w:rsidRPr="008D1185">
        <w:t>Пенсионеры платят налоги за имущество одного вида. Если у человека две квартиры (а это один вид собственности), то он должен платить сумму в полном объеме за одну из них. На другую разрешено оформить льготу.</w:t>
      </w:r>
    </w:p>
    <w:p w:rsidR="008D1185" w:rsidRPr="008D1185" w:rsidRDefault="008D1185" w:rsidP="008D1185">
      <w:pPr>
        <w:ind w:firstLine="709"/>
        <w:jc w:val="both"/>
        <w:rPr>
          <w:rFonts w:ascii="Times New Roman" w:hAnsi="Times New Roman" w:cs="Times New Roman"/>
          <w:sz w:val="24"/>
          <w:szCs w:val="24"/>
        </w:rPr>
      </w:pPr>
      <w:r w:rsidRPr="008D1185">
        <w:rPr>
          <w:rFonts w:ascii="Times New Roman" w:hAnsi="Times New Roman" w:cs="Times New Roman"/>
          <w:sz w:val="24"/>
          <w:szCs w:val="24"/>
        </w:rPr>
        <w:t>Согласно </w:t>
      </w:r>
      <w:hyperlink r:id="rId7" w:tgtFrame="_blank" w:history="1">
        <w:r w:rsidRPr="008D1185">
          <w:rPr>
            <w:rStyle w:val="a4"/>
            <w:rFonts w:ascii="Times New Roman" w:hAnsi="Times New Roman" w:cs="Times New Roman"/>
            <w:color w:val="auto"/>
            <w:sz w:val="24"/>
            <w:szCs w:val="24"/>
          </w:rPr>
          <w:t>ст. 407 п. 3</w:t>
        </w:r>
      </w:hyperlink>
      <w:r w:rsidRPr="008D1185">
        <w:rPr>
          <w:rFonts w:ascii="Times New Roman" w:hAnsi="Times New Roman" w:cs="Times New Roman"/>
          <w:sz w:val="24"/>
          <w:szCs w:val="24"/>
        </w:rPr>
        <w:t> пенсионер сам выбирает, какое жилье освободить от налогового взноса. Так как кадастровая цена объекта определяет его рыночную стоимость, то собственнику выгодней исходить из данного показателя. Нужно отправить налоговикам уведомление, составленное по форме приказа ФНС от 13.07.2015 № ММВ-7-11/280@. Если гражданин не успеет представить документ, то преференция распространится на объект с максимальной суммой налога.</w:t>
      </w:r>
    </w:p>
    <w:p w:rsidR="008D1185" w:rsidRPr="008D1185" w:rsidRDefault="008D1185" w:rsidP="008D1185">
      <w:pPr>
        <w:pStyle w:val="a3"/>
        <w:spacing w:before="0" w:beforeAutospacing="0" w:after="183" w:afterAutospacing="0"/>
        <w:ind w:firstLine="709"/>
        <w:jc w:val="both"/>
      </w:pPr>
      <w:r w:rsidRPr="008D1185">
        <w:t>Если пенсионер владеет объектами разного вида, например, квартирой и гаражом, то освобождается от уплаты налогов по обоим. Если одна квартира и несколько гаражей в собственности, то он не платит за квартиру и один из гаражей. Одна квартира и один дом – возможность получить льготы на оба объекта недвижимости.</w:t>
      </w:r>
    </w:p>
    <w:p w:rsidR="008D1185" w:rsidRDefault="008D1185" w:rsidP="008D1185">
      <w:pPr>
        <w:pStyle w:val="2"/>
        <w:spacing w:before="215" w:after="107"/>
        <w:ind w:firstLine="709"/>
        <w:jc w:val="both"/>
        <w:rPr>
          <w:rFonts w:ascii="Times New Roman" w:hAnsi="Times New Roman" w:cs="Times New Roman"/>
          <w:b w:val="0"/>
          <w:bCs w:val="0"/>
          <w:color w:val="auto"/>
          <w:sz w:val="24"/>
          <w:szCs w:val="24"/>
          <w:lang w:val="en-US"/>
        </w:rPr>
      </w:pPr>
    </w:p>
    <w:p w:rsidR="008D1185" w:rsidRPr="008D1185" w:rsidRDefault="008D1185" w:rsidP="008D1185">
      <w:pPr>
        <w:pStyle w:val="2"/>
        <w:spacing w:before="215" w:after="107"/>
        <w:ind w:firstLine="709"/>
        <w:jc w:val="both"/>
        <w:rPr>
          <w:rFonts w:ascii="Times New Roman" w:hAnsi="Times New Roman" w:cs="Times New Roman"/>
          <w:bCs w:val="0"/>
          <w:color w:val="auto"/>
          <w:sz w:val="24"/>
          <w:szCs w:val="24"/>
        </w:rPr>
      </w:pPr>
      <w:r w:rsidRPr="008D1185">
        <w:rPr>
          <w:rFonts w:ascii="Times New Roman" w:hAnsi="Times New Roman" w:cs="Times New Roman"/>
          <w:bCs w:val="0"/>
          <w:color w:val="auto"/>
          <w:sz w:val="24"/>
          <w:szCs w:val="24"/>
        </w:rPr>
        <w:t>А если пенсионер владеет долей квартиры?</w:t>
      </w:r>
    </w:p>
    <w:p w:rsidR="008D1185" w:rsidRPr="008D1185" w:rsidRDefault="008D1185" w:rsidP="008D1185">
      <w:pPr>
        <w:pStyle w:val="a3"/>
        <w:spacing w:before="0" w:beforeAutospacing="0" w:after="183" w:afterAutospacing="0"/>
        <w:ind w:firstLine="709"/>
        <w:jc w:val="both"/>
      </w:pPr>
      <w:r w:rsidRPr="008D1185">
        <w:t>Если лицо является собственником доли квартиры, т.е. её части (комнаты, кухни или т.п.), то он освобожден от уплаты взноса на свою долю.</w:t>
      </w:r>
    </w:p>
    <w:p w:rsidR="008D1185" w:rsidRPr="008D1185" w:rsidRDefault="008D1185" w:rsidP="008D1185">
      <w:pPr>
        <w:pStyle w:val="a3"/>
        <w:spacing w:before="0" w:beforeAutospacing="0" w:after="183" w:afterAutospacing="0"/>
        <w:ind w:firstLine="709"/>
        <w:jc w:val="both"/>
      </w:pPr>
      <w:r w:rsidRPr="008D1185">
        <w:t>Каждая зарегистрированная за собственником доля является объектом налогообложения, значит, каждый владелец обязан уплачивать средства за свою часть жилого помещения.</w:t>
      </w:r>
    </w:p>
    <w:p w:rsidR="008D1185" w:rsidRDefault="008D1185" w:rsidP="008D1185">
      <w:pPr>
        <w:pStyle w:val="2"/>
        <w:spacing w:before="215" w:after="107"/>
        <w:ind w:firstLine="709"/>
        <w:jc w:val="both"/>
        <w:rPr>
          <w:rFonts w:ascii="Times New Roman" w:hAnsi="Times New Roman" w:cs="Times New Roman"/>
          <w:b w:val="0"/>
          <w:bCs w:val="0"/>
          <w:color w:val="auto"/>
          <w:sz w:val="24"/>
          <w:szCs w:val="24"/>
          <w:lang w:val="en-US"/>
        </w:rPr>
      </w:pPr>
    </w:p>
    <w:p w:rsidR="008D1185" w:rsidRPr="008D1185" w:rsidRDefault="008D1185" w:rsidP="008D1185">
      <w:pPr>
        <w:pStyle w:val="2"/>
        <w:spacing w:before="215" w:after="107"/>
        <w:ind w:firstLine="709"/>
        <w:jc w:val="both"/>
        <w:rPr>
          <w:rFonts w:ascii="Times New Roman" w:hAnsi="Times New Roman" w:cs="Times New Roman"/>
          <w:bCs w:val="0"/>
          <w:color w:val="auto"/>
          <w:sz w:val="24"/>
          <w:szCs w:val="24"/>
        </w:rPr>
      </w:pPr>
      <w:r w:rsidRPr="008D1185">
        <w:rPr>
          <w:rFonts w:ascii="Times New Roman" w:hAnsi="Times New Roman" w:cs="Times New Roman"/>
          <w:bCs w:val="0"/>
          <w:color w:val="auto"/>
          <w:sz w:val="24"/>
          <w:szCs w:val="24"/>
        </w:rPr>
        <w:t>Особенности для работающих пенсионеров</w:t>
      </w:r>
    </w:p>
    <w:p w:rsidR="008D1185" w:rsidRPr="008D1185" w:rsidRDefault="008D1185" w:rsidP="008D1185">
      <w:pPr>
        <w:pStyle w:val="a3"/>
        <w:spacing w:before="0" w:beforeAutospacing="0" w:after="183" w:afterAutospacing="0"/>
        <w:ind w:firstLine="709"/>
        <w:jc w:val="both"/>
      </w:pPr>
      <w:r w:rsidRPr="008D1185">
        <w:t>Эта группа россиян также освобождена от уплаты имущественного сбора. Главное условие для получения привилегии – наличие содержания по возрасту. Не имеет значения, в каком виде гражданину выдают зарплату — «белую» или «черную». Факт отчисления процента от полученных средств в ИФНС не является препятствием к оформлению финансового послабления.</w:t>
      </w:r>
    </w:p>
    <w:p w:rsidR="008D1185" w:rsidRDefault="008D1185" w:rsidP="008D1185">
      <w:pPr>
        <w:pStyle w:val="2"/>
        <w:spacing w:before="215" w:after="107"/>
        <w:ind w:firstLine="709"/>
        <w:jc w:val="both"/>
        <w:rPr>
          <w:rFonts w:ascii="Times New Roman" w:hAnsi="Times New Roman" w:cs="Times New Roman"/>
          <w:b w:val="0"/>
          <w:bCs w:val="0"/>
          <w:color w:val="auto"/>
          <w:sz w:val="24"/>
          <w:szCs w:val="24"/>
          <w:lang w:val="en-US"/>
        </w:rPr>
      </w:pPr>
    </w:p>
    <w:p w:rsidR="008D1185" w:rsidRPr="008D1185" w:rsidRDefault="008D1185" w:rsidP="008D1185">
      <w:pPr>
        <w:pStyle w:val="2"/>
        <w:spacing w:before="215" w:after="107"/>
        <w:ind w:firstLine="709"/>
        <w:jc w:val="both"/>
        <w:rPr>
          <w:rFonts w:ascii="Times New Roman" w:hAnsi="Times New Roman" w:cs="Times New Roman"/>
          <w:bCs w:val="0"/>
          <w:color w:val="auto"/>
          <w:sz w:val="24"/>
          <w:szCs w:val="24"/>
        </w:rPr>
      </w:pPr>
      <w:r w:rsidRPr="008D1185">
        <w:rPr>
          <w:rFonts w:ascii="Times New Roman" w:hAnsi="Times New Roman" w:cs="Times New Roman"/>
          <w:bCs w:val="0"/>
          <w:color w:val="auto"/>
          <w:sz w:val="24"/>
          <w:szCs w:val="24"/>
        </w:rPr>
        <w:t>Что делать, если уведомления о налогах все еще приходят</w:t>
      </w:r>
    </w:p>
    <w:p w:rsidR="008D1185" w:rsidRPr="008D1185" w:rsidRDefault="008D1185" w:rsidP="008D1185">
      <w:pPr>
        <w:pStyle w:val="a3"/>
        <w:spacing w:before="0" w:beforeAutospacing="0" w:after="183" w:afterAutospacing="0"/>
        <w:ind w:firstLine="709"/>
        <w:jc w:val="both"/>
      </w:pPr>
      <w:r w:rsidRPr="008D1185">
        <w:t>Иногда пожилому россиянину продолжают приходить уведомления об уплате налога. Чтобы их перестали присылать собственнику, нужно прийти в местную ИФНС лично с бумагами и разъяснить ситуацию. В Москве и ряде регионов предусмотрено обращение через сайт ФНС, куда можно задать свой вопрос и решить проблему.</w:t>
      </w:r>
    </w:p>
    <w:p w:rsidR="008D1185" w:rsidRPr="008D1185" w:rsidRDefault="008D1185" w:rsidP="008D1185">
      <w:pPr>
        <w:pStyle w:val="a3"/>
        <w:spacing w:before="0" w:beforeAutospacing="0" w:after="183" w:afterAutospacing="0"/>
        <w:ind w:firstLine="709"/>
        <w:jc w:val="both"/>
      </w:pPr>
      <w:r w:rsidRPr="008D1185">
        <w:t>Закон не определяет точной даты подачи заявления. Но согласно рекомендациям заявку нужно отнести до 1 мая того года, за который пойдет начисление налога. Ежегодно подавать документацию не надо. Исключение составляют только те случаи, если плательщик выберет другой объе</w:t>
      </w:r>
      <w:proofErr w:type="gramStart"/>
      <w:r w:rsidRPr="008D1185">
        <w:t>кт стр</w:t>
      </w:r>
      <w:proofErr w:type="gramEnd"/>
      <w:r w:rsidRPr="008D1185">
        <w:t>оения для налогообложения.</w:t>
      </w:r>
    </w:p>
    <w:p w:rsidR="002D473A" w:rsidRPr="008D1185" w:rsidRDefault="002D473A" w:rsidP="008D1185">
      <w:pPr>
        <w:ind w:firstLine="709"/>
        <w:jc w:val="both"/>
        <w:rPr>
          <w:rFonts w:ascii="Times New Roman" w:hAnsi="Times New Roman" w:cs="Times New Roman"/>
          <w:sz w:val="24"/>
          <w:szCs w:val="24"/>
        </w:rPr>
      </w:pPr>
    </w:p>
    <w:sectPr w:rsidR="002D473A" w:rsidRPr="008D1185" w:rsidSect="002D47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92C13"/>
    <w:multiLevelType w:val="multilevel"/>
    <w:tmpl w:val="4AF28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360CCE"/>
    <w:multiLevelType w:val="multilevel"/>
    <w:tmpl w:val="E5CED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CC093B"/>
    <w:multiLevelType w:val="multilevel"/>
    <w:tmpl w:val="A216A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FF06A5"/>
    <w:multiLevelType w:val="multilevel"/>
    <w:tmpl w:val="218AF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8D1185"/>
    <w:rsid w:val="002D473A"/>
    <w:rsid w:val="008D11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73A"/>
  </w:style>
  <w:style w:type="paragraph" w:styleId="1">
    <w:name w:val="heading 1"/>
    <w:basedOn w:val="a"/>
    <w:link w:val="10"/>
    <w:uiPriority w:val="9"/>
    <w:qFormat/>
    <w:rsid w:val="008D11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8D118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D1185"/>
    <w:rPr>
      <w:rFonts w:ascii="Times New Roman" w:eastAsia="Times New Roman" w:hAnsi="Times New Roman" w:cs="Times New Roman"/>
      <w:b/>
      <w:bCs/>
      <w:kern w:val="36"/>
      <w:sz w:val="48"/>
      <w:szCs w:val="48"/>
      <w:lang w:eastAsia="ru-RU"/>
    </w:rPr>
  </w:style>
  <w:style w:type="character" w:customStyle="1" w:styleId="post-title">
    <w:name w:val="post-title"/>
    <w:basedOn w:val="a0"/>
    <w:rsid w:val="008D1185"/>
  </w:style>
  <w:style w:type="character" w:customStyle="1" w:styleId="20">
    <w:name w:val="Заголовок 2 Знак"/>
    <w:basedOn w:val="a0"/>
    <w:link w:val="2"/>
    <w:uiPriority w:val="9"/>
    <w:semiHidden/>
    <w:rsid w:val="008D1185"/>
    <w:rPr>
      <w:rFonts w:asciiTheme="majorHAnsi" w:eastAsiaTheme="majorEastAsia" w:hAnsiTheme="majorHAnsi" w:cstheme="majorBidi"/>
      <w:b/>
      <w:bCs/>
      <w:color w:val="4F81BD" w:themeColor="accent1"/>
      <w:sz w:val="26"/>
      <w:szCs w:val="26"/>
    </w:rPr>
  </w:style>
  <w:style w:type="paragraph" w:styleId="a3">
    <w:name w:val="Normal (Web)"/>
    <w:basedOn w:val="a"/>
    <w:uiPriority w:val="99"/>
    <w:semiHidden/>
    <w:unhideWhenUsed/>
    <w:rsid w:val="008D11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title">
    <w:name w:val="toc_title"/>
    <w:basedOn w:val="a"/>
    <w:rsid w:val="008D11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D1185"/>
    <w:rPr>
      <w:color w:val="0000FF"/>
      <w:u w:val="single"/>
    </w:rPr>
  </w:style>
  <w:style w:type="character" w:customStyle="1" w:styleId="tocnumber">
    <w:name w:val="toc_number"/>
    <w:basedOn w:val="a0"/>
    <w:rsid w:val="008D1185"/>
  </w:style>
  <w:style w:type="character" w:customStyle="1" w:styleId="h-text">
    <w:name w:val="h-text"/>
    <w:basedOn w:val="a0"/>
    <w:rsid w:val="008D1185"/>
  </w:style>
  <w:style w:type="paragraph" w:customStyle="1" w:styleId="title">
    <w:name w:val="title"/>
    <w:basedOn w:val="a"/>
    <w:rsid w:val="008D11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pagination-label">
    <w:name w:val="bs-pagination-label"/>
    <w:basedOn w:val="a0"/>
    <w:rsid w:val="008D1185"/>
  </w:style>
  <w:style w:type="paragraph" w:styleId="a5">
    <w:name w:val="Balloon Text"/>
    <w:basedOn w:val="a"/>
    <w:link w:val="a6"/>
    <w:uiPriority w:val="99"/>
    <w:semiHidden/>
    <w:unhideWhenUsed/>
    <w:rsid w:val="008D118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D11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67138584">
      <w:bodyDiv w:val="1"/>
      <w:marLeft w:val="0"/>
      <w:marRight w:val="0"/>
      <w:marTop w:val="0"/>
      <w:marBottom w:val="0"/>
      <w:divBdr>
        <w:top w:val="none" w:sz="0" w:space="0" w:color="auto"/>
        <w:left w:val="none" w:sz="0" w:space="0" w:color="auto"/>
        <w:bottom w:val="none" w:sz="0" w:space="0" w:color="auto"/>
        <w:right w:val="none" w:sz="0" w:space="0" w:color="auto"/>
      </w:divBdr>
    </w:div>
    <w:div w:id="2055541663">
      <w:bodyDiv w:val="1"/>
      <w:marLeft w:val="0"/>
      <w:marRight w:val="0"/>
      <w:marTop w:val="0"/>
      <w:marBottom w:val="0"/>
      <w:divBdr>
        <w:top w:val="none" w:sz="0" w:space="0" w:color="auto"/>
        <w:left w:val="none" w:sz="0" w:space="0" w:color="auto"/>
        <w:bottom w:val="none" w:sz="0" w:space="0" w:color="auto"/>
        <w:right w:val="none" w:sz="0" w:space="0" w:color="auto"/>
      </w:divBdr>
      <w:divsChild>
        <w:div w:id="1601335823">
          <w:marLeft w:val="0"/>
          <w:marRight w:val="0"/>
          <w:marTop w:val="0"/>
          <w:marBottom w:val="240"/>
          <w:divBdr>
            <w:top w:val="single" w:sz="4" w:space="5" w:color="AAAAAA"/>
            <w:left w:val="single" w:sz="4" w:space="5" w:color="AAAAAA"/>
            <w:bottom w:val="single" w:sz="4" w:space="5" w:color="AAAAAA"/>
            <w:right w:val="single" w:sz="4" w:space="5" w:color="AAAAAA"/>
          </w:divBdr>
        </w:div>
        <w:div w:id="1380088253">
          <w:marLeft w:val="0"/>
          <w:marRight w:val="0"/>
          <w:marTop w:val="0"/>
          <w:marBottom w:val="215"/>
          <w:divBdr>
            <w:top w:val="single" w:sz="4" w:space="8" w:color="D6E9C6"/>
            <w:left w:val="single" w:sz="4" w:space="8" w:color="D6E9C6"/>
            <w:bottom w:val="single" w:sz="4" w:space="8" w:color="D6E9C6"/>
            <w:right w:val="single" w:sz="4" w:space="8" w:color="D6E9C6"/>
          </w:divBdr>
        </w:div>
        <w:div w:id="681467265">
          <w:marLeft w:val="0"/>
          <w:marRight w:val="0"/>
          <w:marTop w:val="0"/>
          <w:marBottom w:val="215"/>
          <w:divBdr>
            <w:top w:val="single" w:sz="4" w:space="8" w:color="D6E9C6"/>
            <w:left w:val="single" w:sz="4" w:space="8" w:color="D6E9C6"/>
            <w:bottom w:val="single" w:sz="4" w:space="8" w:color="D6E9C6"/>
            <w:right w:val="single" w:sz="4" w:space="8" w:color="D6E9C6"/>
          </w:divBdr>
        </w:div>
        <w:div w:id="840969432">
          <w:marLeft w:val="0"/>
          <w:marRight w:val="0"/>
          <w:marTop w:val="0"/>
          <w:marBottom w:val="215"/>
          <w:divBdr>
            <w:top w:val="single" w:sz="4" w:space="8" w:color="FAEBCC"/>
            <w:left w:val="single" w:sz="4" w:space="8" w:color="FAEBCC"/>
            <w:bottom w:val="single" w:sz="4" w:space="8" w:color="FAEBCC"/>
            <w:right w:val="single" w:sz="4" w:space="8" w:color="FAEBCC"/>
          </w:divBdr>
        </w:div>
        <w:div w:id="1598100418">
          <w:marLeft w:val="0"/>
          <w:marRight w:val="0"/>
          <w:marTop w:val="0"/>
          <w:marBottom w:val="215"/>
          <w:divBdr>
            <w:top w:val="single" w:sz="4" w:space="8" w:color="D6E9C6"/>
            <w:left w:val="single" w:sz="4" w:space="8" w:color="D6E9C6"/>
            <w:bottom w:val="single" w:sz="4" w:space="8" w:color="D6E9C6"/>
            <w:right w:val="single" w:sz="4" w:space="8" w:color="D6E9C6"/>
          </w:divBdr>
        </w:div>
        <w:div w:id="1440756315">
          <w:marLeft w:val="0"/>
          <w:marRight w:val="0"/>
          <w:marTop w:val="107"/>
          <w:marBottom w:val="161"/>
          <w:divBdr>
            <w:top w:val="single" w:sz="4" w:space="2" w:color="auto"/>
            <w:left w:val="single" w:sz="2" w:space="0" w:color="auto"/>
            <w:bottom w:val="single" w:sz="4" w:space="0" w:color="auto"/>
            <w:right w:val="single" w:sz="2" w:space="0" w:color="auto"/>
          </w:divBdr>
          <w:divsChild>
            <w:div w:id="1265183959">
              <w:marLeft w:val="0"/>
              <w:marRight w:val="0"/>
              <w:marTop w:val="0"/>
              <w:marBottom w:val="172"/>
              <w:divBdr>
                <w:top w:val="none" w:sz="0" w:space="0" w:color="auto"/>
                <w:left w:val="none" w:sz="0" w:space="0" w:color="auto"/>
                <w:bottom w:val="none" w:sz="0" w:space="0" w:color="auto"/>
                <w:right w:val="none" w:sz="0" w:space="0" w:color="auto"/>
              </w:divBdr>
            </w:div>
            <w:div w:id="1397045169">
              <w:marLeft w:val="0"/>
              <w:marRight w:val="0"/>
              <w:marTop w:val="0"/>
              <w:marBottom w:val="0"/>
              <w:divBdr>
                <w:top w:val="none" w:sz="0" w:space="0" w:color="auto"/>
                <w:left w:val="none" w:sz="0" w:space="0" w:color="auto"/>
                <w:bottom w:val="none" w:sz="0" w:space="0" w:color="auto"/>
                <w:right w:val="none" w:sz="0" w:space="0" w:color="auto"/>
              </w:divBdr>
              <w:divsChild>
                <w:div w:id="1399478574">
                  <w:marLeft w:val="0"/>
                  <w:marRight w:val="0"/>
                  <w:marTop w:val="0"/>
                  <w:marBottom w:val="0"/>
                  <w:divBdr>
                    <w:top w:val="none" w:sz="0" w:space="0" w:color="auto"/>
                    <w:left w:val="none" w:sz="0" w:space="0" w:color="auto"/>
                    <w:bottom w:val="none" w:sz="0" w:space="0" w:color="auto"/>
                    <w:right w:val="none" w:sz="0" w:space="0" w:color="auto"/>
                  </w:divBdr>
                  <w:divsChild>
                    <w:div w:id="1350912593">
                      <w:marLeft w:val="0"/>
                      <w:marRight w:val="0"/>
                      <w:marTop w:val="0"/>
                      <w:marBottom w:val="97"/>
                      <w:divBdr>
                        <w:top w:val="none" w:sz="0" w:space="0" w:color="auto"/>
                        <w:left w:val="none" w:sz="0" w:space="0" w:color="auto"/>
                        <w:bottom w:val="none" w:sz="0" w:space="0" w:color="auto"/>
                        <w:right w:val="none" w:sz="0" w:space="0" w:color="auto"/>
                      </w:divBdr>
                      <w:divsChild>
                        <w:div w:id="1413774430">
                          <w:marLeft w:val="0"/>
                          <w:marRight w:val="0"/>
                          <w:marTop w:val="0"/>
                          <w:marBottom w:val="0"/>
                          <w:divBdr>
                            <w:top w:val="none" w:sz="0" w:space="0" w:color="auto"/>
                            <w:left w:val="none" w:sz="0" w:space="0" w:color="auto"/>
                            <w:bottom w:val="none" w:sz="0" w:space="0" w:color="auto"/>
                            <w:right w:val="none" w:sz="0" w:space="0" w:color="auto"/>
                          </w:divBdr>
                        </w:div>
                      </w:divsChild>
                    </w:div>
                    <w:div w:id="804666905">
                      <w:marLeft w:val="0"/>
                      <w:marRight w:val="0"/>
                      <w:marTop w:val="0"/>
                      <w:marBottom w:val="0"/>
                      <w:divBdr>
                        <w:top w:val="none" w:sz="0" w:space="0" w:color="auto"/>
                        <w:left w:val="none" w:sz="0" w:space="0" w:color="auto"/>
                        <w:bottom w:val="none" w:sz="0" w:space="0" w:color="auto"/>
                        <w:right w:val="none" w:sz="0" w:space="0" w:color="auto"/>
                      </w:divBdr>
                      <w:divsChild>
                        <w:div w:id="47279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529439">
              <w:marLeft w:val="0"/>
              <w:marRight w:val="0"/>
              <w:marTop w:val="0"/>
              <w:marBottom w:val="0"/>
              <w:divBdr>
                <w:top w:val="none" w:sz="0" w:space="0" w:color="auto"/>
                <w:left w:val="none" w:sz="0" w:space="0" w:color="auto"/>
                <w:bottom w:val="none" w:sz="0" w:space="0" w:color="auto"/>
                <w:right w:val="none" w:sz="0" w:space="0" w:color="auto"/>
              </w:divBdr>
            </w:div>
          </w:divsChild>
        </w:div>
        <w:div w:id="1956985780">
          <w:marLeft w:val="0"/>
          <w:marRight w:val="0"/>
          <w:marTop w:val="0"/>
          <w:marBottom w:val="215"/>
          <w:divBdr>
            <w:top w:val="single" w:sz="4" w:space="8" w:color="BCE8F1"/>
            <w:left w:val="single" w:sz="4" w:space="8" w:color="BCE8F1"/>
            <w:bottom w:val="single" w:sz="4" w:space="8" w:color="BCE8F1"/>
            <w:right w:val="single" w:sz="4" w:space="8" w:color="BCE8F1"/>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document/cons_doc_LAW_28165/2573b723f294419039974f75da8e928dfbe027c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consultant.ru/document/cons_doc_LAW_28165/2573b723f294419039974f75da8e928dfbe027c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859</Words>
  <Characters>4898</Characters>
  <Application>Microsoft Office Word</Application>
  <DocSecurity>0</DocSecurity>
  <Lines>40</Lines>
  <Paragraphs>11</Paragraphs>
  <ScaleCrop>false</ScaleCrop>
  <Company>ООО "МОК-Центр"</Company>
  <LinksUpToDate>false</LinksUpToDate>
  <CharactersWithSpaces>5746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2020-08-27T08:53:00Z</dcterms:created>
  <dcterms:modified xsi:type="dcterms:W3CDTF">2020-08-27T08:56:00Z</dcterms:modified>
</cp:coreProperties>
</file>