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B9" w:rsidRDefault="009952B9" w:rsidP="009952B9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9952B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Новые льготы ветеранам афганской войны в 2020 году</w:t>
      </w:r>
    </w:p>
    <w:p w:rsidR="009952B9" w:rsidRPr="009952B9" w:rsidRDefault="009952B9" w:rsidP="009952B9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Государство предоставило афганским ветеранам боевых действий обширный список поддержки, например, налоговые, ЖКХ, трудовые, социальные послабления, а также увеличенные пенсии. Ежегодно правительство меняет размер выплат и требования к оформлению субсидий. Сейчас у Госдумы на рассмотрении находятся проекты, которые предполагается ввести именно в 2020 году.</w:t>
      </w:r>
    </w:p>
    <w:p w:rsid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Кто относится к категории “ветераны боевых действий Афганистана”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К данной категории граждан относятся все, кто принимал участие в военном конфликте с 1979 по 1989 годы в области иностранного государства. Причем сюда относят не только непосредственных фигурантов боевых действий, но и тех, кто находился </w:t>
      </w:r>
      <w:proofErr w:type="gramStart"/>
      <w:r w:rsidRPr="009952B9">
        <w:t>там</w:t>
      </w:r>
      <w:proofErr w:type="gramEnd"/>
      <w:r w:rsidRPr="009952B9">
        <w:t xml:space="preserve"> в качестве гражданских специалистов.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Основанием для внесения человека в ряды льготников являются постановления правительства. Все воины перечислены в списке </w:t>
      </w:r>
      <w:hyperlink r:id="rId5" w:tgtFrame="_blank" w:history="1">
        <w:r w:rsidRPr="009952B9">
          <w:rPr>
            <w:rStyle w:val="a4"/>
            <w:rFonts w:eastAsiaTheme="majorEastAsia"/>
            <w:color w:val="auto"/>
          </w:rPr>
          <w:t>ФЗ № 5 от 12.01.1995.</w:t>
        </w:r>
      </w:hyperlink>
      <w:r w:rsidRPr="009952B9">
        <w:t> По информации из статьи 3 данного закона о «ветеранах боевых действий», к ним причисляют следующие категории граждан: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Военнослужащие, включая уволенных в запас, которые выполняли в военное время служебные обязанности или принимали непосредственное участие в боевых операциях и заданиях. Сюда также относят инвалидов, которые получили увечья при исполнении.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Служащие автомобильных батальонов, которые пребывали или были направлены на территорию Афганистана транспортировки грузов.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Военные-летчики, которые совершали вылеты для выполнения боевых заданий во время военных действий в Афганистане.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Обслуживающий персонал, включая членов экипажа самолетов, которые занимались обеспечением воинских частей на территории Афганистана и были контужены или получили травмы. Также к данной категории лиц относят тех, кто получил награды СССР или РФ за участие.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2B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952B9">
        <w:rPr>
          <w:rFonts w:ascii="Times New Roman" w:hAnsi="Times New Roman" w:cs="Times New Roman"/>
          <w:sz w:val="24"/>
          <w:szCs w:val="24"/>
        </w:rPr>
        <w:t xml:space="preserve"> в Афганистане с 1979 по 1989 по работе или в командировке.</w:t>
      </w:r>
    </w:p>
    <w:p w:rsidR="009952B9" w:rsidRDefault="009952B9" w:rsidP="009952B9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Всем из данных категорий выдается специальное удостоверение ветерана. Документы, </w:t>
      </w:r>
      <w:proofErr w:type="gramStart"/>
      <w:r w:rsidRPr="009952B9">
        <w:t>подтверждающий</w:t>
      </w:r>
      <w:proofErr w:type="gramEnd"/>
      <w:r w:rsidRPr="009952B9">
        <w:t xml:space="preserve"> право на дополнительные льготы, предоставляются военной комиссией по округу.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rPr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Последние изменения на 2020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Данный закон принят еще в 1995 году, после чего неоднократно редактировался. Поправки в этом году коснулись перечня, расширяющего состав военнослужащих. К ним добавили служителей органов принудительного исполнения.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Ежегодно ЕДВ подвергаются индексированию. В 2020 эти изменения произошли 1 февраля, увеличив размер выплат на 3%.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Других серьезных исправлений в документ не вносили, и все ранее положенные льготы и пособия остались без изменений.</w:t>
      </w:r>
    </w:p>
    <w:p w:rsid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Виды государственной поддержки для афганцев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Сейчас все воины-интернационалисты имеют общий статус вместе с другими категориями ветеранов боевых действий. Положенные субсидии распространяются не только на самих участников, но и на семьи погибших или умерших. Исключение составляют взрослые дети (старше 18 или при обучении на очном отделении ВУЗов – старше 23 лет).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Все социальные льготы могут различаться: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в зависимости от округа действия и времени;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по категории предоставления и самого вида помощи;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по процедурам оформления.</w:t>
      </w:r>
    </w:p>
    <w:p w:rsidR="009952B9" w:rsidRDefault="009952B9" w:rsidP="009952B9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Претендентам необходимо документальное подтверждение статуса, без них социальная поддержка не устанавливается.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Повышенная пенсия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Для ветеранов предусмотрено сразу несколько видов пенсионных выплат: общая (которая выдается по выслуге лет по достижении 60 и 65 лет), а также дополнительные выплаты за участие в боевых действиях. Эти пособия имеют свой вид расчета и претендовать на них могут как сами афганцы, так и члены их семей, если военнослужащий погиб при исполнении.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В зависимости от чего формируется надбавка: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длительность пребывания на месте боевых действий;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учет заслуг, званий и наград;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должностные привилегии.</w:t>
      </w:r>
    </w:p>
    <w:p w:rsidR="009952B9" w:rsidRDefault="009952B9" w:rsidP="009952B9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Также сюда может входить компенсация за льготы, при выборе материального варианта.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Уменьшение пенсионного возраста так и не </w:t>
      </w:r>
      <w:proofErr w:type="gramStart"/>
      <w:r w:rsidRPr="009952B9">
        <w:t>утвердили</w:t>
      </w:r>
      <w:proofErr w:type="gramEnd"/>
      <w:r w:rsidRPr="009952B9">
        <w:t> несмотря на постоянные ходатайства правительства. Поэтому независимо от наличия карточки ветерана и боевых заслуг, получение пенсии оформляется для мужчин в 65, а для женщин в 60 лет.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Выплаты по инвалидности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9952B9">
        <w:t>Поддержка</w:t>
      </w:r>
      <w:proofErr w:type="gramEnd"/>
      <w:r w:rsidRPr="009952B9">
        <w:t xml:space="preserve"> оказывается по всем направлениям, включая лиц, получивших увечье в ходе боевых действий. Главным фактором получения дополнительных привилегий служит подтверждение нетрудоспособности именно во время пребывания на службе или после трех месяцев после увольнения.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Прибавка рассчитывается в процентном соотношении в зависимости от группы инвалидности: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I гр. — увеличивают на 300%;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II гр. — плюс 200%;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III гр. прибавляют 150%.</w:t>
      </w:r>
    </w:p>
    <w:p w:rsidR="009952B9" w:rsidRDefault="009952B9" w:rsidP="009952B9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Выплаты назначают бессрочно, если человек старше 55 лет для женщин и 60 для мужчин. В других ситуациях требуется комиссионное подтверждение в зависимости от установления сроков экспертизы.</w:t>
      </w: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Налоговые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Ветераны, помимо выплат, претендуют на сбавление налоговой нагрузки. В перечень входит налоговый вычет. Участники боевых действий вправе каждый месяц получать компенсацию за вычеты, причем сумма увеличивается, если оформлено свидетельство об инвалидности.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НДФЛ не вычитается с пособий и доплат. На прибыль накладывается единственный налог в размере 500 р., которые должны облагаться </w:t>
      </w:r>
      <w:proofErr w:type="gramStart"/>
      <w:r w:rsidRPr="009952B9">
        <w:t>стандартными</w:t>
      </w:r>
      <w:proofErr w:type="gramEnd"/>
      <w:r w:rsidRPr="009952B9">
        <w:t> 13%.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Также афганцы освобождаются от уплаты пошлин за владение недвижимостью. Ограничение — количество объектов: разрешено выбрать только один из них. Для получения преференции необходимо подавать заявление лично в налоговую службу до окончания года.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Также компенсация предоставляется: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как скидка на налог за земельный участок. Сумма не должна превышать 10 000 рублей;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отсутствие транспортного налога, но только на 1 единицу. Учитывается мощность двигателя. Она должна быть не больше 200 л.</w:t>
      </w:r>
      <w:proofErr w:type="gramStart"/>
      <w:r w:rsidRPr="009952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2B9">
        <w:rPr>
          <w:rFonts w:ascii="Times New Roman" w:hAnsi="Times New Roman" w:cs="Times New Roman"/>
          <w:sz w:val="24"/>
          <w:szCs w:val="24"/>
        </w:rPr>
        <w:t>.;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 xml:space="preserve">в рамках освобождения от выплаты пошлины при подаче иска в суд, но до 1 000 </w:t>
      </w:r>
      <w:proofErr w:type="spellStart"/>
      <w:r w:rsidRPr="009952B9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9952B9">
        <w:rPr>
          <w:rFonts w:ascii="Times New Roman" w:hAnsi="Times New Roman" w:cs="Times New Roman"/>
          <w:sz w:val="24"/>
          <w:szCs w:val="24"/>
        </w:rPr>
        <w:t>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Весь список нужно уточнять в местных муниципалитетах, так как регионы могут назначать дополнительные скидки и льготы.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Трудовые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Социальная поддержка осуществляется не только в приоритете трудоустройства (данная категория имеет право на получение рабочего места, минуя общую очередь). Также есть и специальные места, созданные по квотам.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Участникам военных действий может быть предоставлен отпуск в любое время, включая «за свой счет» до 35 дней.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Работодатель обязан оплачивать курсы повышения квалификации или профессиональное обучение.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Транспортные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В рамках господдержки ветеран может рассчитывать на получение бесплатного проезда в общественном транспорте, а также раз в год путешествовать поездом. Купить билет можно без очереди.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Вопросы о проезде необходимо уточнять у местных властей, которые могут менять список льготников и услуг.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ЖКХ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Основной социальной гарантией для воина-афганца в сфере коммунальных услуг является скидка на квартплату. Она составляет 50 процентов от общей суммы. В список входит не только плата по счетчикам, но и учитывается взнос на капремонт. Возможен возврат средств, если услуги оплачивались по полному тарифу. Данные льготы касаются не только самого воина-интернационалиста, но и </w:t>
      </w:r>
      <w:proofErr w:type="gramStart"/>
      <w:r w:rsidRPr="009952B9">
        <w:t>проживающих</w:t>
      </w:r>
      <w:proofErr w:type="gramEnd"/>
      <w:r w:rsidRPr="009952B9">
        <w:t xml:space="preserve"> с ним.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Интернационалисты могут рассчитывать на выплаты за наем жилья. При необходимости улучшения жилищных условий возможно предоставление готового жилья или выплата суммы, для приобретения. Доход и имущество не учитываются.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Преимуществом считается и особый приоритет при вступлении в кооперативы или коммунальные сообщества.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Социальные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Данная категория призвана поддержать культурное развитие и оказать разностороннюю поддержку не только самого льготника, но и его семьи.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Преференции в данной сфере включают: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Преимущество при установке телефона или радиолинии. Врача также можно посетить без очереди.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Предоставление сниженной стоимости на протезы или ортопедические изделия.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lastRenderedPageBreak/>
        <w:t>Возможность получить путевку в дом отдыха, включая оформление бесплатного проезда туда и обратно. Правда, необходимо иметь медицинское направление.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В качестве компенсации можно оформить дополнительную выплату, составляющую 2972р.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Поддержка членов семьи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Государство также оказывается поддержку лицам, находящимся в близком родстве с ветераном. Льготы доступны и в случае гибели при исполнении или смерти основного получателя. На дополнительные преференции могут рассчитывать родители пенсионного возраста, несовершеннолетние дети, супруги, а </w:t>
      </w:r>
      <w:proofErr w:type="gramStart"/>
      <w:r w:rsidRPr="009952B9">
        <w:t>также</w:t>
      </w:r>
      <w:proofErr w:type="gramEnd"/>
      <w:r w:rsidRPr="009952B9">
        <w:t xml:space="preserve"> если среди перечисленных категорий есть люди с инвалидностью.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За счет включение афганцев в категорию военнослужащих, семья может получить увеличенную пенсию по </w:t>
      </w:r>
      <w:proofErr w:type="gramStart"/>
      <w:r w:rsidRPr="009952B9">
        <w:t>утрате кормильца</w:t>
      </w:r>
      <w:proofErr w:type="gramEnd"/>
      <w:r w:rsidRPr="009952B9">
        <w:t>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Виды поддержки: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Возможность ходатайства об улучшении жилищных условий.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Компенсация части средств за услуги ЖКХ.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Право на получение бесплатных медицинских услуг, медикаментов (или приобретение их со скидкой). Но оформить данную льготу можно исключительно в государственных учреждениях здравоохранения.</w:t>
      </w:r>
    </w:p>
    <w:p w:rsidR="009952B9" w:rsidRDefault="009952B9" w:rsidP="00995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2B9" w:rsidRPr="009952B9" w:rsidRDefault="009952B9" w:rsidP="00995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Родственники должны быть «официальными». Сожители не имеют права на выше перечисленные льготы.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Возмещение ритуальных услуг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Государство взяло на себя обязанность предоставить преференции в области похоронных услуг. После смерти родные могут получить компенсацию потраченных средств на погребение.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 xml:space="preserve">Социальные гарантии распространяются </w:t>
      </w:r>
      <w:proofErr w:type="gramStart"/>
      <w:r w:rsidRPr="009952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52B9">
        <w:rPr>
          <w:rFonts w:ascii="Times New Roman" w:hAnsi="Times New Roman" w:cs="Times New Roman"/>
          <w:sz w:val="24"/>
          <w:szCs w:val="24"/>
        </w:rPr>
        <w:t>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перевозку тела;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услуги похоронного агентства;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возмещение денег, затраченных на установку и изготовление памятной доски на могиле.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Также родственникам разрешено выбрать бесплатное место на кладбище по личному усмотрению.</w:t>
      </w:r>
    </w:p>
    <w:p w:rsid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О дополнительных привилегиях для афганцев, имеющих государственные награды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Поощрения гарантируются при получении пенсии, которая имеет повышенный коэффициент. Причем увеличение действует не только по выслуге лет, но и распространяется на выплаты по инвалидности.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Награжденные претендуют на получение бесплатной медицинской помощи, включая санатории и дома отдыха, оплату дороги и лекарства. Дополнительно можно оформить капитальный ремонт жилья без очереди или получить новое (</w:t>
      </w:r>
      <w:proofErr w:type="gramStart"/>
      <w:r w:rsidRPr="009952B9">
        <w:rPr>
          <w:rFonts w:ascii="Times New Roman" w:hAnsi="Times New Roman" w:cs="Times New Roman"/>
          <w:sz w:val="24"/>
          <w:szCs w:val="24"/>
        </w:rPr>
        <w:t>заменяется на земельный</w:t>
      </w:r>
      <w:proofErr w:type="gramEnd"/>
      <w:r w:rsidRPr="009952B9">
        <w:rPr>
          <w:rFonts w:ascii="Times New Roman" w:hAnsi="Times New Roman" w:cs="Times New Roman"/>
          <w:sz w:val="24"/>
          <w:szCs w:val="24"/>
        </w:rPr>
        <w:t xml:space="preserve"> участок).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При начислении дополнительной материальной помощи учитывается и количество наград. Стандартно она составляет 400 рублей, при количестве орденов больше 3 – до 1000 рублей.</w:t>
      </w:r>
    </w:p>
    <w:p w:rsid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 и получения выплат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Перед началом сбора документов для получения льгот необходимо подтвердить свой статус. Основным является удостоверение ветерана боевых действий. Оно оформляется на месте воинского учета или по прописке. Сейчас возможно </w:t>
      </w:r>
      <w:proofErr w:type="spellStart"/>
      <w:r w:rsidRPr="009952B9">
        <w:t>онлайн-заполнение</w:t>
      </w:r>
      <w:proofErr w:type="spellEnd"/>
      <w:r w:rsidRPr="009952B9">
        <w:t xml:space="preserve"> через сайт </w:t>
      </w:r>
      <w:proofErr w:type="spellStart"/>
      <w:r w:rsidRPr="009952B9">
        <w:t>Госуслуг</w:t>
      </w:r>
      <w:proofErr w:type="spellEnd"/>
      <w:r w:rsidRPr="009952B9">
        <w:t>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Работники ФСБ, УИС или ОВД получают по месту службы.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Пакет документов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Ветеранская «корочка» является основным официальным доказательством для получения привилегий. В общий список входят фотография 3х4, ксерокопия и сам паспорт гражданина РФ, заявление. При необходимости подготавливают наградные листы, военный билет, приказы воинской части или командиров.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Гражданские должны предоставить летные книжки или данные из архивов. </w:t>
      </w:r>
      <w:proofErr w:type="gramStart"/>
      <w:r w:rsidRPr="009952B9">
        <w:t>Подтверждающие пребывание на территории Афганистана в военное время.</w:t>
      </w:r>
      <w:proofErr w:type="gramEnd"/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Нередко в каждое учреждение, по которому оформляется льгота, требует свой пакет документов. Заявление подается: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ЖКХ и транспорт – Управление социальной защиты граждан, дополнительно прикрепляют номер расчетного счета, квитанции об оплате, право на собственность.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 xml:space="preserve">Социальные – Пенсионный фонд по своему району, для семьи собирают свидетельство о браке и подтверждающие родство документы </w:t>
      </w:r>
      <w:proofErr w:type="spellStart"/>
      <w:r w:rsidRPr="009952B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9952B9">
        <w:rPr>
          <w:rFonts w:ascii="Times New Roman" w:hAnsi="Times New Roman" w:cs="Times New Roman"/>
          <w:sz w:val="24"/>
          <w:szCs w:val="24"/>
        </w:rPr>
        <w:t>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 xml:space="preserve">Медицина – поликлиника по месту жительства, если </w:t>
      </w:r>
      <w:proofErr w:type="gramStart"/>
      <w:r w:rsidRPr="009952B9">
        <w:rPr>
          <w:rFonts w:ascii="Times New Roman" w:hAnsi="Times New Roman" w:cs="Times New Roman"/>
          <w:sz w:val="24"/>
          <w:szCs w:val="24"/>
        </w:rPr>
        <w:t>оформляется путевка в санаторий нужна</w:t>
      </w:r>
      <w:proofErr w:type="gramEnd"/>
      <w:r w:rsidRPr="009952B9">
        <w:rPr>
          <w:rFonts w:ascii="Times New Roman" w:hAnsi="Times New Roman" w:cs="Times New Roman"/>
          <w:sz w:val="24"/>
          <w:szCs w:val="24"/>
        </w:rPr>
        <w:t xml:space="preserve"> медицинская карта, подтверждающая наличие заболеваний.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2B9">
        <w:rPr>
          <w:rFonts w:ascii="Times New Roman" w:hAnsi="Times New Roman" w:cs="Times New Roman"/>
          <w:sz w:val="24"/>
          <w:szCs w:val="24"/>
        </w:rPr>
        <w:t>Трудовые</w:t>
      </w:r>
      <w:proofErr w:type="gramEnd"/>
      <w:r w:rsidRPr="009952B9">
        <w:rPr>
          <w:rFonts w:ascii="Times New Roman" w:hAnsi="Times New Roman" w:cs="Times New Roman"/>
          <w:sz w:val="24"/>
          <w:szCs w:val="24"/>
        </w:rPr>
        <w:t xml:space="preserve"> – у работодателя.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Налоги – налоговая инспекция по месту прописки, необходима декларация.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lastRenderedPageBreak/>
        <w:t xml:space="preserve">Компенсация «коммуналки» распространяется не только на военнослужащего, но и кто с ним проживает. Для подтверждения нужно собрать выписку о сумме доходов всех членов, справку о составе семьи из </w:t>
      </w:r>
      <w:proofErr w:type="spellStart"/>
      <w:r w:rsidRPr="009952B9">
        <w:t>ЖЭКа</w:t>
      </w:r>
      <w:proofErr w:type="spellEnd"/>
      <w:r w:rsidRPr="009952B9">
        <w:t xml:space="preserve"> и все трудовые книжки. При смерти афганца, обязательно предъявляется свидетельство.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Дополнительные денежные выплаты, компенсации или материальная помощь оформляется в МФЦ или кабинет </w:t>
      </w:r>
      <w:proofErr w:type="spellStart"/>
      <w:r w:rsidRPr="009952B9">
        <w:t>госуслуг</w:t>
      </w:r>
      <w:proofErr w:type="spellEnd"/>
      <w:r w:rsidRPr="009952B9">
        <w:t>. Необходимые копии и заявления можно запросить у организации, которая предоставляет льготу.</w:t>
      </w:r>
    </w:p>
    <w:p w:rsid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Заполнения и подача документов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Заявления оформляются по утвержденным бланкам конкретного учреждения. Многие из них допускают заполнение в свободной форме.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Льготник может: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Подать заявление лично в организацию.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Предоставить необходимые выписки по нотариальной доверенности.</w:t>
      </w:r>
    </w:p>
    <w:p w:rsidR="009952B9" w:rsidRPr="009952B9" w:rsidRDefault="009952B9" w:rsidP="009952B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Отправить почтовым ценным уведомлением.</w:t>
      </w:r>
    </w:p>
    <w:p w:rsidR="009952B9" w:rsidRDefault="009952B9" w:rsidP="009952B9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 xml:space="preserve">Если есть регистрация на портале государственных услуг, все компенсации и выплаты оформляются </w:t>
      </w:r>
      <w:proofErr w:type="spellStart"/>
      <w:r w:rsidRPr="009952B9">
        <w:t>онлайн</w:t>
      </w:r>
      <w:proofErr w:type="spellEnd"/>
      <w:r w:rsidRPr="009952B9">
        <w:t>. Обычно срок рассмотрения 10 дней. Если требуется помощь специалиста в заполнении, то проще обратиться в МФЦ.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Максимально ответ должен прийти в течение 30 дней, в нем обязательно указывается согласие на льготу или причины отказа.</w:t>
      </w:r>
    </w:p>
    <w:p w:rsid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952B9" w:rsidRPr="009952B9" w:rsidRDefault="009952B9" w:rsidP="00995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952B9">
        <w:rPr>
          <w:rFonts w:ascii="Times New Roman" w:hAnsi="Times New Roman" w:cs="Times New Roman"/>
          <w:bCs w:val="0"/>
          <w:color w:val="auto"/>
          <w:sz w:val="24"/>
          <w:szCs w:val="24"/>
        </w:rPr>
        <w:t>Каким образом будут перечисляться выплаты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Для получения пособий необходимо завести сберегательный счет, возможно оформление на вклад «до востребования». Кредитные организации в этот список не входят.</w:t>
      </w:r>
    </w:p>
    <w:p w:rsidR="009952B9" w:rsidRPr="009952B9" w:rsidRDefault="009952B9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B9">
        <w:rPr>
          <w:rFonts w:ascii="Times New Roman" w:hAnsi="Times New Roman" w:cs="Times New Roman"/>
          <w:sz w:val="24"/>
          <w:szCs w:val="24"/>
        </w:rPr>
        <w:t>Расчет сре</w:t>
      </w:r>
      <w:proofErr w:type="gramStart"/>
      <w:r w:rsidRPr="009952B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952B9">
        <w:rPr>
          <w:rFonts w:ascii="Times New Roman" w:hAnsi="Times New Roman" w:cs="Times New Roman"/>
          <w:sz w:val="24"/>
          <w:szCs w:val="24"/>
        </w:rPr>
        <w:t>оисходит с 1 числа месяца, в котором поступило заявление. Если необходим возврат по услугам ЖКХ, то наличие долгов по квартплате приостанавливает выплаты.</w:t>
      </w:r>
    </w:p>
    <w:p w:rsidR="009952B9" w:rsidRPr="009952B9" w:rsidRDefault="009952B9" w:rsidP="009952B9">
      <w:pPr>
        <w:pStyle w:val="a3"/>
        <w:spacing w:before="0" w:beforeAutospacing="0" w:after="183" w:afterAutospacing="0"/>
        <w:ind w:firstLine="709"/>
        <w:jc w:val="both"/>
      </w:pPr>
      <w:r w:rsidRPr="009952B9">
        <w:t>Ветеранам боевых действий в Афганистане оказывается обширная поддержка от государства. Дополнительно местные власти могут назначать собственные компенсации или поощрения, а вот убирать основные — нет. Узнать о прибавке мер поддержки можно в органах социальной поддержки.</w:t>
      </w:r>
    </w:p>
    <w:p w:rsidR="00C5080E" w:rsidRPr="009952B9" w:rsidRDefault="00C5080E" w:rsidP="00995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080E" w:rsidRPr="009952B9" w:rsidSect="00C5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B52"/>
    <w:multiLevelType w:val="multilevel"/>
    <w:tmpl w:val="551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0E9D"/>
    <w:multiLevelType w:val="multilevel"/>
    <w:tmpl w:val="B83C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3361"/>
    <w:multiLevelType w:val="multilevel"/>
    <w:tmpl w:val="962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7247D"/>
    <w:multiLevelType w:val="multilevel"/>
    <w:tmpl w:val="FB6A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22F5E"/>
    <w:multiLevelType w:val="multilevel"/>
    <w:tmpl w:val="C9D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91334"/>
    <w:multiLevelType w:val="multilevel"/>
    <w:tmpl w:val="E79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F7E42"/>
    <w:multiLevelType w:val="multilevel"/>
    <w:tmpl w:val="03A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D180C"/>
    <w:multiLevelType w:val="multilevel"/>
    <w:tmpl w:val="70D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74A1D"/>
    <w:multiLevelType w:val="multilevel"/>
    <w:tmpl w:val="14F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B42C6"/>
    <w:multiLevelType w:val="multilevel"/>
    <w:tmpl w:val="1B14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312EE"/>
    <w:multiLevelType w:val="multilevel"/>
    <w:tmpl w:val="C4C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52B9"/>
    <w:rsid w:val="009952B9"/>
    <w:rsid w:val="00C5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0E"/>
  </w:style>
  <w:style w:type="paragraph" w:styleId="1">
    <w:name w:val="heading 1"/>
    <w:basedOn w:val="a"/>
    <w:link w:val="10"/>
    <w:uiPriority w:val="9"/>
    <w:qFormat/>
    <w:rsid w:val="00995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952B9"/>
  </w:style>
  <w:style w:type="character" w:customStyle="1" w:styleId="20">
    <w:name w:val="Заголовок 2 Знак"/>
    <w:basedOn w:val="a0"/>
    <w:link w:val="2"/>
    <w:uiPriority w:val="9"/>
    <w:semiHidden/>
    <w:rsid w:val="0099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5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9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9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2B9"/>
    <w:rPr>
      <w:color w:val="0000FF"/>
      <w:u w:val="single"/>
    </w:rPr>
  </w:style>
  <w:style w:type="character" w:customStyle="1" w:styleId="tocnumber">
    <w:name w:val="toc_number"/>
    <w:basedOn w:val="a0"/>
    <w:rsid w:val="009952B9"/>
  </w:style>
  <w:style w:type="character" w:customStyle="1" w:styleId="h-text">
    <w:name w:val="h-text"/>
    <w:basedOn w:val="a0"/>
    <w:rsid w:val="009952B9"/>
  </w:style>
  <w:style w:type="paragraph" w:customStyle="1" w:styleId="title">
    <w:name w:val="title"/>
    <w:basedOn w:val="a"/>
    <w:rsid w:val="0099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99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480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1689714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888877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041587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0988144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9095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6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32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65696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983075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9522844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17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447013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98972694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9878453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2750747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624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38389898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746187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675789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9864993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723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1945</Words>
  <Characters>11093</Characters>
  <Application>Microsoft Office Word</Application>
  <DocSecurity>0</DocSecurity>
  <Lines>92</Lines>
  <Paragraphs>26</Paragraphs>
  <ScaleCrop>false</ScaleCrop>
  <Company>ООО "МОК-Центр"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2020-08-27T09:45:00Z</dcterms:created>
  <dcterms:modified xsi:type="dcterms:W3CDTF">2020-08-27T09:49:00Z</dcterms:modified>
</cp:coreProperties>
</file>