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9B" w:rsidRDefault="00E9539B" w:rsidP="00E9539B">
      <w:pPr>
        <w:spacing w:after="161" w:line="240" w:lineRule="auto"/>
        <w:jc w:val="center"/>
        <w:outlineLvl w:val="0"/>
        <w:rPr>
          <w:rFonts w:ascii="Times New Roman" w:eastAsia="Times New Roman" w:hAnsi="Times New Roman" w:cs="Times New Roman"/>
          <w:b/>
          <w:kern w:val="36"/>
          <w:sz w:val="28"/>
          <w:szCs w:val="24"/>
          <w:lang w:val="en-US" w:eastAsia="ru-RU"/>
        </w:rPr>
      </w:pPr>
      <w:r w:rsidRPr="00E9539B">
        <w:rPr>
          <w:rFonts w:ascii="Times New Roman" w:eastAsia="Times New Roman" w:hAnsi="Times New Roman" w:cs="Times New Roman"/>
          <w:b/>
          <w:kern w:val="36"/>
          <w:sz w:val="28"/>
          <w:szCs w:val="24"/>
          <w:lang w:eastAsia="ru-RU"/>
        </w:rPr>
        <w:t>Льготы на работе родителям детей-инвалидов</w:t>
      </w:r>
    </w:p>
    <w:p w:rsidR="00E9539B" w:rsidRPr="00E9539B" w:rsidRDefault="00E9539B" w:rsidP="00E9539B">
      <w:pPr>
        <w:spacing w:after="161" w:line="240" w:lineRule="auto"/>
        <w:jc w:val="center"/>
        <w:outlineLvl w:val="0"/>
        <w:rPr>
          <w:rFonts w:ascii="Times New Roman" w:eastAsia="Times New Roman" w:hAnsi="Times New Roman" w:cs="Times New Roman"/>
          <w:b/>
          <w:kern w:val="36"/>
          <w:sz w:val="28"/>
          <w:szCs w:val="24"/>
          <w:lang w:val="en-US" w:eastAsia="ru-RU"/>
        </w:rPr>
      </w:pPr>
    </w:p>
    <w:p w:rsidR="00E9539B" w:rsidRPr="00E9539B" w:rsidRDefault="00E9539B" w:rsidP="00E9539B">
      <w:pPr>
        <w:pStyle w:val="a3"/>
        <w:spacing w:before="0" w:beforeAutospacing="0" w:after="183" w:afterAutospacing="0"/>
        <w:ind w:firstLine="709"/>
        <w:jc w:val="both"/>
      </w:pPr>
      <w:r w:rsidRPr="00E9539B">
        <w:t>Свидетельством опеки государства над семьями, имеющими детей-инвалидов, является предоставление льгот и гарантий родителям таких ребят. Основная нагрузка по лечению, реабилитации и обеспечению жизнедеятельности ребенка с особенными потребностями ложится на его маму или отца. Вдвойне обременительно трудиться и успевать ухаживать за маленьким инвалидом.</w:t>
      </w:r>
    </w:p>
    <w:p w:rsidR="00E9539B" w:rsidRDefault="00E9539B" w:rsidP="00E9539B">
      <w:pPr>
        <w:pStyle w:val="2"/>
        <w:spacing w:before="215" w:after="107"/>
        <w:ind w:firstLine="709"/>
        <w:jc w:val="both"/>
        <w:rPr>
          <w:rFonts w:ascii="Times New Roman" w:hAnsi="Times New Roman" w:cs="Times New Roman"/>
          <w:bCs w:val="0"/>
          <w:color w:val="auto"/>
          <w:sz w:val="24"/>
          <w:szCs w:val="24"/>
          <w:lang w:val="en-US"/>
        </w:rPr>
      </w:pPr>
    </w:p>
    <w:p w:rsidR="00E9539B" w:rsidRPr="00E9539B" w:rsidRDefault="00E9539B" w:rsidP="00E9539B">
      <w:pPr>
        <w:pStyle w:val="2"/>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Законодательная база</w:t>
      </w:r>
    </w:p>
    <w:p w:rsidR="00E9539B" w:rsidRPr="00E9539B" w:rsidRDefault="00E9539B" w:rsidP="00E9539B">
      <w:pPr>
        <w:pStyle w:val="a3"/>
        <w:spacing w:before="0" w:beforeAutospacing="0" w:after="183" w:afterAutospacing="0"/>
        <w:ind w:firstLine="709"/>
        <w:jc w:val="both"/>
      </w:pPr>
      <w:r w:rsidRPr="00E9539B">
        <w:rPr>
          <w:rStyle w:val="a5"/>
          <w:b w:val="0"/>
        </w:rPr>
        <w:t>Нормами ТК (Трудового кодекса) России, Постановлениями Правительства, законами и подзаконными актами обеспечено предоставление следующих преференций семьям, воспитывающих своих или опекаемых детей-инвалидов:</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846"/>
        <w:gridCol w:w="6723"/>
      </w:tblGrid>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r w:rsidRPr="00E9539B">
              <w:rPr>
                <w:rStyle w:val="a5"/>
                <w:rFonts w:ascii="Times New Roman" w:hAnsi="Times New Roman" w:cs="Times New Roman"/>
                <w:b w:val="0"/>
                <w:sz w:val="24"/>
                <w:szCs w:val="24"/>
              </w:rPr>
              <w:t>Наименование нормативного акта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r w:rsidRPr="00E9539B">
              <w:rPr>
                <w:rStyle w:val="a5"/>
                <w:rFonts w:ascii="Times New Roman" w:hAnsi="Times New Roman" w:cs="Times New Roman"/>
                <w:b w:val="0"/>
                <w:sz w:val="24"/>
                <w:szCs w:val="24"/>
              </w:rPr>
              <w:t>Какие льготы обеспечиваются</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hyperlink r:id="rId5" w:tgtFrame="_blank" w:history="1">
              <w:r w:rsidRPr="00E9539B">
                <w:rPr>
                  <w:rStyle w:val="a4"/>
                  <w:rFonts w:ascii="Times New Roman" w:hAnsi="Times New Roman" w:cs="Times New Roman"/>
                  <w:color w:val="auto"/>
                  <w:sz w:val="24"/>
                  <w:szCs w:val="24"/>
                </w:rPr>
                <w:t>ТК, ст. 262</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r w:rsidRPr="00E9539B">
              <w:rPr>
                <w:rFonts w:ascii="Times New Roman" w:hAnsi="Times New Roman" w:cs="Times New Roman"/>
                <w:sz w:val="24"/>
                <w:szCs w:val="24"/>
              </w:rPr>
              <w:t>О получении дополнительных дней отдыха работающим родителям</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hyperlink r:id="rId6" w:tgtFrame="_blank" w:history="1">
              <w:r w:rsidRPr="00E9539B">
                <w:rPr>
                  <w:rStyle w:val="a4"/>
                  <w:rFonts w:ascii="Times New Roman" w:hAnsi="Times New Roman" w:cs="Times New Roman"/>
                  <w:color w:val="auto"/>
                  <w:sz w:val="24"/>
                  <w:szCs w:val="24"/>
                </w:rPr>
                <w:t>ТК, ст. 263</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r w:rsidRPr="00E9539B">
              <w:rPr>
                <w:rFonts w:ascii="Times New Roman" w:hAnsi="Times New Roman" w:cs="Times New Roman"/>
                <w:sz w:val="24"/>
                <w:szCs w:val="24"/>
              </w:rPr>
              <w:t>Право на добавочный отпуск без содержания</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hyperlink r:id="rId7" w:tgtFrame="_blank" w:history="1">
              <w:r w:rsidRPr="00E9539B">
                <w:rPr>
                  <w:rStyle w:val="a4"/>
                  <w:rFonts w:ascii="Times New Roman" w:hAnsi="Times New Roman" w:cs="Times New Roman"/>
                  <w:color w:val="auto"/>
                  <w:sz w:val="24"/>
                  <w:szCs w:val="24"/>
                </w:rPr>
                <w:t>ТК, ст. 93</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spacing w:after="322"/>
              <w:jc w:val="both"/>
              <w:rPr>
                <w:rFonts w:ascii="Times New Roman" w:hAnsi="Times New Roman" w:cs="Times New Roman"/>
                <w:sz w:val="24"/>
                <w:szCs w:val="24"/>
              </w:rPr>
            </w:pPr>
            <w:r w:rsidRPr="00E9539B">
              <w:rPr>
                <w:rFonts w:ascii="Times New Roman" w:hAnsi="Times New Roman" w:cs="Times New Roman"/>
                <w:sz w:val="24"/>
                <w:szCs w:val="24"/>
              </w:rPr>
              <w:t>Возможность работать меньше 8 часов</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pStyle w:val="a3"/>
              <w:spacing w:before="0" w:beforeAutospacing="0" w:after="183" w:afterAutospacing="0"/>
              <w:jc w:val="both"/>
            </w:pPr>
            <w:hyperlink r:id="rId8" w:tgtFrame="_blank" w:history="1">
              <w:r w:rsidRPr="00E9539B">
                <w:rPr>
                  <w:rStyle w:val="a4"/>
                  <w:rFonts w:eastAsiaTheme="majorEastAsia"/>
                  <w:color w:val="auto"/>
                </w:rPr>
                <w:t>ФЗ от 24 ноября</w:t>
              </w:r>
            </w:hyperlink>
          </w:p>
          <w:p w:rsidR="00E9539B" w:rsidRPr="00E9539B" w:rsidRDefault="00E9539B" w:rsidP="00E9539B">
            <w:pPr>
              <w:pStyle w:val="a3"/>
              <w:spacing w:before="0" w:beforeAutospacing="0" w:after="0" w:afterAutospacing="0"/>
              <w:jc w:val="both"/>
            </w:pPr>
            <w:r w:rsidRPr="00E9539B">
              <w:t>1995 г. ст. 30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 xml:space="preserve">Льгота </w:t>
            </w:r>
            <w:proofErr w:type="spellStart"/>
            <w:r w:rsidRPr="00E9539B">
              <w:rPr>
                <w:rFonts w:ascii="Times New Roman" w:hAnsi="Times New Roman" w:cs="Times New Roman"/>
                <w:sz w:val="24"/>
                <w:szCs w:val="24"/>
              </w:rPr>
              <w:t>безоплатного</w:t>
            </w:r>
            <w:proofErr w:type="spellEnd"/>
            <w:r w:rsidRPr="00E9539B">
              <w:rPr>
                <w:rFonts w:ascii="Times New Roman" w:hAnsi="Times New Roman" w:cs="Times New Roman"/>
                <w:sz w:val="24"/>
                <w:szCs w:val="24"/>
              </w:rPr>
              <w:t xml:space="preserve"> проезда в городском транспорте</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hyperlink r:id="rId9" w:tgtFrame="_blank" w:history="1">
              <w:r w:rsidRPr="00E9539B">
                <w:rPr>
                  <w:rStyle w:val="a4"/>
                  <w:rFonts w:ascii="Times New Roman" w:hAnsi="Times New Roman" w:cs="Times New Roman"/>
                  <w:color w:val="auto"/>
                  <w:sz w:val="24"/>
                  <w:szCs w:val="24"/>
                </w:rPr>
                <w:t>Указ Президента России № 551</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Возможность получения ежемесячной компенсации за уход</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hyperlink r:id="rId10" w:tgtFrame="_blank" w:history="1">
              <w:r w:rsidRPr="00E9539B">
                <w:rPr>
                  <w:rStyle w:val="a4"/>
                  <w:rFonts w:ascii="Times New Roman" w:hAnsi="Times New Roman" w:cs="Times New Roman"/>
                  <w:color w:val="auto"/>
                  <w:sz w:val="24"/>
                  <w:szCs w:val="24"/>
                </w:rPr>
                <w:t>Налоговый кодекс, ст. 218</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Уменьшение базы по налогообложению</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hyperlink r:id="rId11" w:tgtFrame="_blank" w:history="1">
              <w:r w:rsidRPr="00E9539B">
                <w:rPr>
                  <w:rStyle w:val="a4"/>
                  <w:rFonts w:ascii="Times New Roman" w:hAnsi="Times New Roman" w:cs="Times New Roman"/>
                  <w:color w:val="auto"/>
                  <w:sz w:val="24"/>
                  <w:szCs w:val="24"/>
                </w:rPr>
                <w:t>Закон от 17.12.2001 N 173-ФЗ, ч. 2</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О льготной пенсии</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hyperlink r:id="rId12" w:tgtFrame="_blank" w:history="1">
              <w:r w:rsidRPr="00E9539B">
                <w:rPr>
                  <w:rStyle w:val="a4"/>
                  <w:rFonts w:ascii="Times New Roman" w:hAnsi="Times New Roman" w:cs="Times New Roman"/>
                  <w:color w:val="auto"/>
                  <w:sz w:val="24"/>
                  <w:szCs w:val="24"/>
                </w:rPr>
                <w:t>ФЗ № 178, датированный 17.07.1999</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 xml:space="preserve">Право на </w:t>
            </w:r>
            <w:proofErr w:type="spellStart"/>
            <w:r w:rsidRPr="00E9539B">
              <w:rPr>
                <w:rFonts w:ascii="Times New Roman" w:hAnsi="Times New Roman" w:cs="Times New Roman"/>
                <w:sz w:val="24"/>
                <w:szCs w:val="24"/>
              </w:rPr>
              <w:t>безоплатную</w:t>
            </w:r>
            <w:proofErr w:type="spellEnd"/>
            <w:r w:rsidRPr="00E9539B">
              <w:rPr>
                <w:rFonts w:ascii="Times New Roman" w:hAnsi="Times New Roman" w:cs="Times New Roman"/>
                <w:sz w:val="24"/>
                <w:szCs w:val="24"/>
              </w:rPr>
              <w:t xml:space="preserve"> путевку родителю, сопровождающему ребенка на лечение в санатории (на курорте)</w:t>
            </w:r>
          </w:p>
        </w:tc>
      </w:tr>
      <w:tr w:rsidR="00E9539B" w:rsidRPr="00E9539B" w:rsidTr="00E9539B">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hyperlink r:id="rId13" w:tgtFrame="_blank" w:history="1">
              <w:r w:rsidRPr="00E9539B">
                <w:rPr>
                  <w:rStyle w:val="a4"/>
                  <w:rFonts w:ascii="Times New Roman" w:hAnsi="Times New Roman" w:cs="Times New Roman"/>
                  <w:color w:val="auto"/>
                  <w:sz w:val="24"/>
                  <w:szCs w:val="24"/>
                </w:rPr>
                <w:t>ФЗ № 181, статья 17</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E9539B" w:rsidRPr="00E9539B" w:rsidRDefault="00E9539B" w:rsidP="00E9539B">
            <w:pPr>
              <w:jc w:val="both"/>
              <w:rPr>
                <w:rFonts w:ascii="Times New Roman" w:hAnsi="Times New Roman" w:cs="Times New Roman"/>
                <w:sz w:val="24"/>
                <w:szCs w:val="24"/>
              </w:rPr>
            </w:pPr>
            <w:r w:rsidRPr="00E9539B">
              <w:rPr>
                <w:rFonts w:ascii="Times New Roman" w:hAnsi="Times New Roman" w:cs="Times New Roman"/>
                <w:sz w:val="24"/>
                <w:szCs w:val="24"/>
              </w:rPr>
              <w:t>Получение возможности улучшить условия проживания</w:t>
            </w:r>
          </w:p>
        </w:tc>
      </w:tr>
    </w:tbl>
    <w:p w:rsidR="00E9539B" w:rsidRDefault="00E9539B" w:rsidP="00E9539B">
      <w:pPr>
        <w:pStyle w:val="a3"/>
        <w:spacing w:before="0" w:beforeAutospacing="0" w:after="183" w:afterAutospacing="0"/>
        <w:jc w:val="both"/>
        <w:rPr>
          <w:lang w:val="en-US"/>
        </w:rPr>
      </w:pPr>
    </w:p>
    <w:p w:rsidR="00E9539B" w:rsidRPr="00E9539B" w:rsidRDefault="00E9539B" w:rsidP="00E9539B">
      <w:pPr>
        <w:pStyle w:val="a3"/>
        <w:spacing w:before="0" w:beforeAutospacing="0" w:after="183" w:afterAutospacing="0"/>
        <w:ind w:firstLine="709"/>
        <w:jc w:val="both"/>
      </w:pPr>
      <w:r w:rsidRPr="00E9539B">
        <w:lastRenderedPageBreak/>
        <w:t xml:space="preserve">Льготы и гарантии могут получать родители ребят с инвалидностью до достижения </w:t>
      </w:r>
      <w:proofErr w:type="gramStart"/>
      <w:r w:rsidRPr="00E9539B">
        <w:t>последними</w:t>
      </w:r>
      <w:proofErr w:type="gramEnd"/>
      <w:r w:rsidRPr="00E9539B">
        <w:t xml:space="preserve"> совершеннолетия. При дальнейшем обучении инвалида 1, 2 группы родительские преференции действуют до 24-летия чада, но молодые люди учиться должны на очном отделении.</w:t>
      </w:r>
    </w:p>
    <w:p w:rsidR="00E9539B" w:rsidRDefault="00E9539B" w:rsidP="00E9539B">
      <w:pPr>
        <w:pStyle w:val="2"/>
        <w:spacing w:before="215" w:after="107"/>
        <w:ind w:firstLine="709"/>
        <w:jc w:val="both"/>
        <w:rPr>
          <w:rFonts w:ascii="Times New Roman" w:hAnsi="Times New Roman" w:cs="Times New Roman"/>
          <w:bCs w:val="0"/>
          <w:color w:val="auto"/>
          <w:sz w:val="24"/>
          <w:szCs w:val="24"/>
          <w:lang w:val="en-US"/>
        </w:rPr>
      </w:pPr>
    </w:p>
    <w:p w:rsidR="00E9539B" w:rsidRPr="00E9539B" w:rsidRDefault="00E9539B" w:rsidP="00E9539B">
      <w:pPr>
        <w:pStyle w:val="2"/>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Трудовые льготы родителям с детьми-инвалидами</w:t>
      </w:r>
    </w:p>
    <w:p w:rsidR="00E9539B" w:rsidRPr="00E9539B" w:rsidRDefault="00E9539B" w:rsidP="00E9539B">
      <w:pPr>
        <w:pStyle w:val="a3"/>
        <w:spacing w:before="0" w:beforeAutospacing="0" w:after="183" w:afterAutospacing="0"/>
        <w:ind w:firstLine="709"/>
        <w:jc w:val="both"/>
      </w:pPr>
      <w:r w:rsidRPr="00E9539B">
        <w:t>Когда в семье воспитывается ребенок-инвалид, льготы родителям позволяют, не рассчитываясь с работы, больше времени и заботы уделять ребенку с ограничениями умственных или физических возможностей. Право опекунов и родителей на получение определенных льгот обеспечивает ТК (Трудовой кодекс) России.</w:t>
      </w:r>
    </w:p>
    <w:p w:rsidR="00E9539B" w:rsidRPr="00E9539B" w:rsidRDefault="00E9539B" w:rsidP="00E9539B">
      <w:pPr>
        <w:pStyle w:val="a3"/>
        <w:spacing w:before="0" w:beforeAutospacing="0" w:after="183" w:afterAutospacing="0"/>
        <w:jc w:val="both"/>
        <w:rPr>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Трудовой распорядок для опекунов и родителей детей с инвалидностью</w:t>
      </w:r>
    </w:p>
    <w:p w:rsidR="00E9539B" w:rsidRPr="00E9539B" w:rsidRDefault="00E9539B" w:rsidP="00E9539B">
      <w:pPr>
        <w:pStyle w:val="a3"/>
        <w:spacing w:before="0" w:beforeAutospacing="0" w:after="183" w:afterAutospacing="0"/>
        <w:ind w:firstLine="709"/>
        <w:jc w:val="both"/>
      </w:pPr>
      <w:r w:rsidRPr="00E9539B">
        <w:rPr>
          <w:rStyle w:val="a5"/>
          <w:b w:val="0"/>
        </w:rPr>
        <w:t>Правовыми нормами законодательства о труде предусмотрены такие преференции работающим родителям, в семье которых есть дети-инвалиды:</w:t>
      </w:r>
    </w:p>
    <w:p w:rsidR="00E9539B" w:rsidRPr="00E9539B" w:rsidRDefault="00E9539B" w:rsidP="00E9539B">
      <w:pPr>
        <w:numPr>
          <w:ilvl w:val="0"/>
          <w:numId w:val="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Право мамы на законном основании не трудиться ночью, сверхурочно или в праздники (выходные). Если работник соглашается – такое изменение графика работы допускается;</w:t>
      </w:r>
    </w:p>
    <w:p w:rsidR="00E9539B" w:rsidRPr="00E9539B" w:rsidRDefault="00E9539B" w:rsidP="00E9539B">
      <w:pPr>
        <w:numPr>
          <w:ilvl w:val="0"/>
          <w:numId w:val="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По заявлению родителей или опекунов из такой категории наниматель должен установить им неполную неделю, смену или рабочий день.</w:t>
      </w:r>
    </w:p>
    <w:p w:rsidR="00E9539B" w:rsidRPr="00E9539B" w:rsidRDefault="00E9539B" w:rsidP="00E9539B">
      <w:pPr>
        <w:pStyle w:val="a3"/>
        <w:spacing w:before="0" w:beforeAutospacing="0" w:after="0" w:afterAutospacing="0"/>
        <w:ind w:firstLine="709"/>
        <w:jc w:val="both"/>
      </w:pPr>
      <w:r w:rsidRPr="00E9539B">
        <w:t>Отказывать в трудоустройстве женщине, у которой имеется ребенок-инвалид, запрещено законом, так же как и снижать такому сотруднику зарплату.</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Отпускные льготы для работающих опекунов (родителей)</w:t>
      </w:r>
    </w:p>
    <w:p w:rsidR="00E9539B" w:rsidRPr="00E9539B" w:rsidRDefault="00E9539B" w:rsidP="00E9539B">
      <w:pPr>
        <w:pStyle w:val="a3"/>
        <w:spacing w:before="0" w:beforeAutospacing="0" w:after="183" w:afterAutospacing="0"/>
        <w:ind w:firstLine="709"/>
        <w:jc w:val="both"/>
      </w:pPr>
      <w:r w:rsidRPr="00E9539B">
        <w:rPr>
          <w:rStyle w:val="a5"/>
          <w:b w:val="0"/>
        </w:rPr>
        <w:t>Трудовое законодательство обеспечивает возможность получения родителями (опекунами) детей-инвалидов дополнительных свободных от работы дней:</w:t>
      </w:r>
    </w:p>
    <w:p w:rsidR="00E9539B" w:rsidRPr="00E9539B" w:rsidRDefault="00E9539B" w:rsidP="00E9539B">
      <w:pPr>
        <w:numPr>
          <w:ilvl w:val="0"/>
          <w:numId w:val="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Право на двухнедельный отпуск без сохранения заработка, предоставляемого им в любое время, когда это необходимо. Отпуск нужно использовать в текущем году, перенесение использования не допускается (</w:t>
      </w:r>
      <w:hyperlink r:id="rId14" w:tgtFrame="_blank" w:history="1">
        <w:r w:rsidRPr="00E9539B">
          <w:rPr>
            <w:rStyle w:val="a4"/>
            <w:rFonts w:ascii="Times New Roman" w:hAnsi="Times New Roman" w:cs="Times New Roman"/>
            <w:color w:val="auto"/>
            <w:sz w:val="24"/>
            <w:szCs w:val="24"/>
          </w:rPr>
          <w:t>ст. 263 ТК</w:t>
        </w:r>
      </w:hyperlink>
      <w:r w:rsidRPr="00E9539B">
        <w:rPr>
          <w:rFonts w:ascii="Times New Roman" w:hAnsi="Times New Roman" w:cs="Times New Roman"/>
          <w:sz w:val="24"/>
          <w:szCs w:val="24"/>
        </w:rPr>
        <w:t>);</w:t>
      </w:r>
    </w:p>
    <w:p w:rsidR="00E9539B" w:rsidRPr="00E9539B" w:rsidRDefault="00E9539B" w:rsidP="00E9539B">
      <w:pPr>
        <w:numPr>
          <w:ilvl w:val="0"/>
          <w:numId w:val="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Предоставление оплачиваемого отпуска на 4 рабочих дня ежемесячно. Основанием служит ходатайство опекуна (родителя) перед нанимателем с добавлением к нему справки из местного органа соцзащиты. Льготу получает один из опекунов или родителей, или каждый – но по два дня.</w:t>
      </w:r>
    </w:p>
    <w:p w:rsidR="00E9539B" w:rsidRPr="00E9539B" w:rsidRDefault="00E9539B" w:rsidP="00E9539B">
      <w:pPr>
        <w:pStyle w:val="a3"/>
        <w:spacing w:before="0" w:beforeAutospacing="0" w:after="183" w:afterAutospacing="0"/>
        <w:ind w:firstLine="709"/>
        <w:jc w:val="both"/>
      </w:pPr>
      <w:r w:rsidRPr="00E9539B">
        <w:t>Свой заработок родители (опекуны) инвалидов с детства получат соответственно отработанному времени.</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Права опекунов и родителей, предоставляемые пенсионным законодательством</w:t>
      </w:r>
    </w:p>
    <w:p w:rsidR="00E9539B" w:rsidRPr="00E9539B" w:rsidRDefault="00E9539B" w:rsidP="00E9539B">
      <w:pPr>
        <w:pStyle w:val="a3"/>
        <w:spacing w:before="0" w:beforeAutospacing="0" w:after="183" w:afterAutospacing="0"/>
        <w:ind w:firstLine="709"/>
        <w:jc w:val="both"/>
      </w:pPr>
      <w:r w:rsidRPr="00E9539B">
        <w:t xml:space="preserve">Одной из мер государственной поддержки семей, где воспитываются ребята </w:t>
      </w:r>
      <w:proofErr w:type="gramStart"/>
      <w:r w:rsidRPr="00E9539B">
        <w:t>с</w:t>
      </w:r>
      <w:proofErr w:type="gramEnd"/>
      <w:r w:rsidRPr="00E9539B">
        <w:t xml:space="preserve"> инвалидностью, является предоставление родителям возможности досрочно выйти на пенсию по старости.</w:t>
      </w:r>
    </w:p>
    <w:p w:rsidR="00E9539B" w:rsidRPr="00E9539B" w:rsidRDefault="00E9539B" w:rsidP="00E9539B">
      <w:pPr>
        <w:pStyle w:val="a3"/>
        <w:spacing w:before="0" w:beforeAutospacing="0" w:after="183" w:afterAutospacing="0"/>
        <w:ind w:firstLine="709"/>
        <w:jc w:val="both"/>
      </w:pPr>
      <w:r w:rsidRPr="00E9539B">
        <w:rPr>
          <w:rStyle w:val="a5"/>
          <w:b w:val="0"/>
        </w:rPr>
        <w:t>Нормой, действующей и в нынешнем 2020 году, установлены такие условия:</w:t>
      </w:r>
    </w:p>
    <w:p w:rsidR="00E9539B" w:rsidRPr="00E9539B" w:rsidRDefault="00E9539B" w:rsidP="00E9539B">
      <w:pPr>
        <w:numPr>
          <w:ilvl w:val="0"/>
          <w:numId w:val="4"/>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Достижение матерью (женщиной – официальным опекуном) пятидесятилетнего возраста;</w:t>
      </w:r>
    </w:p>
    <w:p w:rsidR="00E9539B" w:rsidRPr="00E9539B" w:rsidRDefault="00E9539B" w:rsidP="00E9539B">
      <w:pPr>
        <w:numPr>
          <w:ilvl w:val="0"/>
          <w:numId w:val="4"/>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Достижение отцом (опекуном) 55-летнего возраста.</w:t>
      </w:r>
    </w:p>
    <w:p w:rsidR="00E9539B" w:rsidRPr="00E9539B" w:rsidRDefault="00E9539B" w:rsidP="00E9539B">
      <w:pPr>
        <w:pStyle w:val="a3"/>
        <w:spacing w:before="0" w:beforeAutospacing="0" w:after="183" w:afterAutospacing="0"/>
        <w:ind w:firstLine="709"/>
        <w:jc w:val="both"/>
      </w:pPr>
      <w:r w:rsidRPr="00E9539B">
        <w:rPr>
          <w:rStyle w:val="a5"/>
          <w:b w:val="0"/>
        </w:rPr>
        <w:t>При этом страховой стаж должен быть:</w:t>
      </w:r>
    </w:p>
    <w:p w:rsidR="00E9539B" w:rsidRPr="00E9539B" w:rsidRDefault="00E9539B" w:rsidP="00E9539B">
      <w:pPr>
        <w:numPr>
          <w:ilvl w:val="0"/>
          <w:numId w:val="5"/>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20 лет – для сильного пола;</w:t>
      </w:r>
    </w:p>
    <w:p w:rsidR="00E9539B" w:rsidRPr="00E9539B" w:rsidRDefault="00E9539B" w:rsidP="00E9539B">
      <w:pPr>
        <w:numPr>
          <w:ilvl w:val="0"/>
          <w:numId w:val="5"/>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15 – для матерей.</w:t>
      </w:r>
    </w:p>
    <w:p w:rsidR="00E9539B" w:rsidRPr="00E9539B" w:rsidRDefault="00E9539B" w:rsidP="00E9539B">
      <w:pPr>
        <w:pStyle w:val="a3"/>
        <w:spacing w:before="0" w:beforeAutospacing="0" w:after="183" w:afterAutospacing="0"/>
        <w:ind w:firstLine="709"/>
        <w:jc w:val="both"/>
      </w:pPr>
      <w:r w:rsidRPr="00E9539B">
        <w:t>Право на льготную пенсию обеспечивает ст. 28 закона №173, датированного 17.12.2001.</w:t>
      </w:r>
    </w:p>
    <w:p w:rsidR="00E9539B" w:rsidRDefault="00E9539B" w:rsidP="00E9539B">
      <w:pPr>
        <w:pStyle w:val="a3"/>
        <w:spacing w:before="0" w:beforeAutospacing="0" w:after="0" w:afterAutospacing="0"/>
        <w:ind w:firstLine="709"/>
        <w:jc w:val="both"/>
        <w:rPr>
          <w:rStyle w:val="a6"/>
          <w:lang w:val="en-US"/>
        </w:rPr>
      </w:pPr>
      <w:r w:rsidRPr="00E9539B">
        <w:rPr>
          <w:rStyle w:val="a6"/>
        </w:rPr>
        <w:t>Важно! Грядущее повышение пенсионного возраста не коснется родителей из этой категории.</w:t>
      </w:r>
    </w:p>
    <w:p w:rsidR="00E9539B" w:rsidRPr="00E9539B" w:rsidRDefault="00E9539B" w:rsidP="00E9539B">
      <w:pPr>
        <w:pStyle w:val="a3"/>
        <w:spacing w:before="0" w:beforeAutospacing="0" w:after="0" w:afterAutospacing="0"/>
        <w:ind w:firstLine="709"/>
        <w:jc w:val="both"/>
        <w:rPr>
          <w:lang w:val="en-US"/>
        </w:rPr>
      </w:pPr>
    </w:p>
    <w:p w:rsidR="00E9539B" w:rsidRPr="00E9539B" w:rsidRDefault="00E9539B" w:rsidP="00E9539B">
      <w:pPr>
        <w:pStyle w:val="a3"/>
        <w:spacing w:before="0" w:beforeAutospacing="0" w:after="183" w:afterAutospacing="0"/>
        <w:ind w:firstLine="709"/>
        <w:jc w:val="both"/>
      </w:pPr>
      <w:r w:rsidRPr="00E9539B">
        <w:t>На эту льготу имеет право один родитель или один опекун, опекающий инвалида с детства. Льготная пенсия оформляется, когда ребенок с ограниченными возможностями проживал в семье не менее 8 лет со дня своего рождения.</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Льготы по НДФЛ родителям детей с инвалидностью</w:t>
      </w:r>
    </w:p>
    <w:p w:rsidR="00E9539B" w:rsidRPr="00E9539B" w:rsidRDefault="00E9539B" w:rsidP="00E9539B">
      <w:pPr>
        <w:pStyle w:val="a3"/>
        <w:spacing w:before="0" w:beforeAutospacing="0" w:after="183" w:afterAutospacing="0"/>
        <w:ind w:firstLine="709"/>
        <w:jc w:val="both"/>
      </w:pPr>
      <w:r w:rsidRPr="00E9539B">
        <w:t>Если в семье родился ребенок-инвалид, льготы родителям, работающим в компании, сказываются определенными послаблениями при налогообложении их дохода.</w:t>
      </w:r>
    </w:p>
    <w:p w:rsidR="00E9539B" w:rsidRPr="00E9539B" w:rsidRDefault="00E9539B" w:rsidP="00E9539B">
      <w:pPr>
        <w:pStyle w:val="a3"/>
        <w:spacing w:before="0" w:beforeAutospacing="0" w:after="183" w:afterAutospacing="0"/>
        <w:ind w:firstLine="709"/>
        <w:jc w:val="both"/>
      </w:pPr>
      <w:r w:rsidRPr="00E9539B">
        <w:rPr>
          <w:rStyle w:val="a5"/>
          <w:b w:val="0"/>
        </w:rPr>
        <w:t>Нормы предусмотрены положениями НК (Налогового кодекса) России и включают:</w:t>
      </w:r>
    </w:p>
    <w:p w:rsidR="00E9539B" w:rsidRPr="00E9539B" w:rsidRDefault="00E9539B" w:rsidP="00E9539B">
      <w:pPr>
        <w:numPr>
          <w:ilvl w:val="0"/>
          <w:numId w:val="6"/>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Вычитание из налогооблагаемой базы мамы или отца несовершеннолетних инвалидов, совершеннолетних студентов-очников или аспирантов с инвалидностью заработка в 12 000 руб., которая для них – необлагаемая по НДФЛ. Для иных приемных родителей размер налогооблагаемой базы уменьшается вдвое – т. е на 6 тыс. рублей. Льгота предоставляется на каждого из ребят, имеющего инвалидность. Если детей воспитывает одна работающая мама, или в полноценной семье трудится только отец – из ее (его) заработка вычитается удвоенная сумма при определении величины обязательного платежа. Сумма годового дохода, из которой не взимается налог, не должна быть больше 350 тыс. руб. Льгота не действует до окончания текущего года, когда сумма превышена;</w:t>
      </w:r>
    </w:p>
    <w:p w:rsidR="00E9539B" w:rsidRPr="00E9539B" w:rsidRDefault="00E9539B" w:rsidP="00E9539B">
      <w:pPr>
        <w:numPr>
          <w:ilvl w:val="0"/>
          <w:numId w:val="6"/>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 xml:space="preserve">Возврат 13% средств, затраченных на лечение особенного ребенка. Если стоимость </w:t>
      </w:r>
      <w:proofErr w:type="spellStart"/>
      <w:r w:rsidRPr="00E9539B">
        <w:rPr>
          <w:rFonts w:ascii="Times New Roman" w:hAnsi="Times New Roman" w:cs="Times New Roman"/>
          <w:sz w:val="24"/>
          <w:szCs w:val="24"/>
        </w:rPr>
        <w:t>медуслуг</w:t>
      </w:r>
      <w:proofErr w:type="spellEnd"/>
      <w:r w:rsidRPr="00E9539B">
        <w:rPr>
          <w:rFonts w:ascii="Times New Roman" w:hAnsi="Times New Roman" w:cs="Times New Roman"/>
          <w:sz w:val="24"/>
          <w:szCs w:val="24"/>
        </w:rPr>
        <w:t xml:space="preserve">, медикаментов в сумме составила 120 тысяч руб. – вернуть можно не больше 15 600 руб. (13% </w:t>
      </w:r>
      <w:proofErr w:type="spellStart"/>
      <w:r w:rsidRPr="00E9539B">
        <w:rPr>
          <w:rFonts w:ascii="Times New Roman" w:hAnsi="Times New Roman" w:cs="Times New Roman"/>
          <w:sz w:val="24"/>
          <w:szCs w:val="24"/>
        </w:rPr>
        <w:t>х</w:t>
      </w:r>
      <w:proofErr w:type="spellEnd"/>
      <w:r w:rsidRPr="00E9539B">
        <w:rPr>
          <w:rFonts w:ascii="Times New Roman" w:hAnsi="Times New Roman" w:cs="Times New Roman"/>
          <w:sz w:val="24"/>
          <w:szCs w:val="24"/>
        </w:rPr>
        <w:t xml:space="preserve"> 120 000). Когда лечение дорогостоящее – при расчете возврата средств учитывается вся потраченная сумма. В этом случае необходимо, </w:t>
      </w:r>
      <w:r w:rsidRPr="00E9539B">
        <w:rPr>
          <w:rFonts w:ascii="Times New Roman" w:hAnsi="Times New Roman" w:cs="Times New Roman"/>
          <w:sz w:val="24"/>
          <w:szCs w:val="24"/>
        </w:rPr>
        <w:lastRenderedPageBreak/>
        <w:t>чтобы услуга на лечение относилась бы к таковой, что указана в особом Перечне, утвержденном государством.</w:t>
      </w:r>
    </w:p>
    <w:p w:rsidR="00E9539B" w:rsidRDefault="00E9539B" w:rsidP="00E9539B">
      <w:pPr>
        <w:pStyle w:val="3"/>
        <w:spacing w:before="215" w:after="107"/>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Дополнительные локальные льготы на предприятии</w:t>
      </w:r>
    </w:p>
    <w:p w:rsidR="00E9539B" w:rsidRPr="00E9539B" w:rsidRDefault="00E9539B" w:rsidP="00E9539B">
      <w:pPr>
        <w:pStyle w:val="a3"/>
        <w:spacing w:before="0" w:beforeAutospacing="0" w:after="183" w:afterAutospacing="0"/>
        <w:ind w:firstLine="709"/>
        <w:jc w:val="both"/>
      </w:pPr>
      <w:r w:rsidRPr="00E9539B">
        <w:t xml:space="preserve">На многих предприятиях России при разработке положений </w:t>
      </w:r>
      <w:proofErr w:type="spellStart"/>
      <w:r w:rsidRPr="00E9539B">
        <w:t>колдоговора</w:t>
      </w:r>
      <w:proofErr w:type="spellEnd"/>
      <w:r w:rsidRPr="00E9539B">
        <w:t xml:space="preserve"> предусматриваются меры в поддержку детства и материнства. В т.ч. льготы работающим на предприятии матерям и отцам детей-инвалидов.</w:t>
      </w:r>
    </w:p>
    <w:p w:rsidR="00E9539B" w:rsidRPr="00E9539B" w:rsidRDefault="00E9539B" w:rsidP="00E9539B">
      <w:pPr>
        <w:pStyle w:val="a3"/>
        <w:spacing w:before="0" w:beforeAutospacing="0" w:after="183" w:afterAutospacing="0"/>
        <w:ind w:firstLine="709"/>
        <w:jc w:val="both"/>
      </w:pPr>
      <w:r w:rsidRPr="00E9539B">
        <w:rPr>
          <w:rStyle w:val="a5"/>
          <w:b w:val="0"/>
        </w:rPr>
        <w:t xml:space="preserve">Среди локальных преференций </w:t>
      </w:r>
      <w:proofErr w:type="gramStart"/>
      <w:r w:rsidRPr="00E9539B">
        <w:rPr>
          <w:rStyle w:val="a5"/>
          <w:b w:val="0"/>
        </w:rPr>
        <w:t>отмечены</w:t>
      </w:r>
      <w:proofErr w:type="gramEnd"/>
      <w:r w:rsidRPr="00E9539B">
        <w:rPr>
          <w:rStyle w:val="a5"/>
          <w:b w:val="0"/>
        </w:rPr>
        <w:t xml:space="preserve"> следующие:</w:t>
      </w:r>
    </w:p>
    <w:p w:rsidR="00E9539B" w:rsidRPr="00E9539B" w:rsidRDefault="00E9539B" w:rsidP="00E9539B">
      <w:pPr>
        <w:numPr>
          <w:ilvl w:val="0"/>
          <w:numId w:val="7"/>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Единовременная материальная помощь семьям, имеющим несовершеннолетних детей с инвалидностью;</w:t>
      </w:r>
    </w:p>
    <w:p w:rsidR="00E9539B" w:rsidRPr="00E9539B" w:rsidRDefault="00E9539B" w:rsidP="00E9539B">
      <w:pPr>
        <w:numPr>
          <w:ilvl w:val="0"/>
          <w:numId w:val="7"/>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Возмещение сумм за коммунальные услуги;</w:t>
      </w:r>
    </w:p>
    <w:p w:rsidR="00E9539B" w:rsidRPr="00E9539B" w:rsidRDefault="00E9539B" w:rsidP="00E9539B">
      <w:pPr>
        <w:numPr>
          <w:ilvl w:val="0"/>
          <w:numId w:val="7"/>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Обеспечение ребят-инвалидов бесплатными учебниками;</w:t>
      </w:r>
    </w:p>
    <w:p w:rsidR="00E9539B" w:rsidRPr="00E9539B" w:rsidRDefault="00E9539B" w:rsidP="00E9539B">
      <w:pPr>
        <w:numPr>
          <w:ilvl w:val="0"/>
          <w:numId w:val="7"/>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Выделение средств на двухразовое питание детей, которые учатся в обычных школах и др.</w:t>
      </w:r>
    </w:p>
    <w:p w:rsidR="00E9539B" w:rsidRDefault="00E9539B" w:rsidP="00E9539B">
      <w:pPr>
        <w:pStyle w:val="a3"/>
        <w:spacing w:before="0" w:beforeAutospacing="0" w:after="0" w:afterAutospacing="0"/>
        <w:ind w:firstLine="709"/>
        <w:jc w:val="both"/>
        <w:rPr>
          <w:lang w:val="en-US"/>
        </w:rPr>
      </w:pPr>
      <w:r w:rsidRPr="00E9539B">
        <w:t>Все преференции указаны и утверждены коллективным договором предприятия, узнать об их наличии можно в профкоме компании, где трудятся оба или один родитель ребенка.</w:t>
      </w:r>
    </w:p>
    <w:p w:rsidR="00E9539B" w:rsidRPr="00E9539B" w:rsidRDefault="00E9539B" w:rsidP="00E9539B">
      <w:pPr>
        <w:pStyle w:val="a3"/>
        <w:spacing w:before="0" w:beforeAutospacing="0" w:after="0" w:afterAutospacing="0"/>
        <w:ind w:firstLine="709"/>
        <w:jc w:val="both"/>
        <w:rPr>
          <w:lang w:val="en-US"/>
        </w:rPr>
      </w:pPr>
    </w:p>
    <w:p w:rsidR="00E9539B" w:rsidRPr="00E9539B" w:rsidRDefault="00E9539B" w:rsidP="00E9539B">
      <w:pPr>
        <w:pStyle w:val="a3"/>
        <w:spacing w:before="0" w:beforeAutospacing="0" w:after="183" w:afterAutospacing="0"/>
        <w:ind w:firstLine="709"/>
        <w:jc w:val="both"/>
      </w:pPr>
      <w:r w:rsidRPr="00E9539B">
        <w:t xml:space="preserve">Дополнительные льготы получают семьи с детьми-инвалидами не во всех регионах, возможности предприятий зависят от их прибыльности и уровня развития. Так, в </w:t>
      </w:r>
      <w:proofErr w:type="spellStart"/>
      <w:r w:rsidRPr="00E9539B">
        <w:t>Ярославльской</w:t>
      </w:r>
      <w:proofErr w:type="spellEnd"/>
      <w:r w:rsidRPr="00E9539B">
        <w:t xml:space="preserve"> области из регионального бюджета выплачивают дополнительные родительские средства в сумме 2 тыс. рублей на уход за дочерьм</w:t>
      </w:r>
      <w:proofErr w:type="gramStart"/>
      <w:r w:rsidRPr="00E9539B">
        <w:t>и-</w:t>
      </w:r>
      <w:proofErr w:type="gramEnd"/>
      <w:r w:rsidRPr="00E9539B">
        <w:t xml:space="preserve"> или сыновьями-инвалидами.</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Есть ли обоснованные законом причины на увольнение родителя</w:t>
      </w:r>
    </w:p>
    <w:p w:rsidR="00E9539B" w:rsidRPr="00E9539B" w:rsidRDefault="00E9539B" w:rsidP="00E9539B">
      <w:pPr>
        <w:pStyle w:val="a3"/>
        <w:spacing w:before="0" w:beforeAutospacing="0" w:after="183" w:afterAutospacing="0"/>
        <w:ind w:firstLine="709"/>
        <w:jc w:val="both"/>
      </w:pPr>
      <w:r w:rsidRPr="00E9539B">
        <w:t>В положениях ТК нет требования к поступающему на работу лицу о предоставлении документов, подтверждающих наличие ребенка с ограниченными способностями. Но чтобы получить положенные ему преференции и гарантии, сотрудник компании должен такую документацию сдать в отдел кадров.</w:t>
      </w:r>
    </w:p>
    <w:p w:rsidR="00E9539B" w:rsidRPr="00E9539B" w:rsidRDefault="00E9539B" w:rsidP="00E9539B">
      <w:pPr>
        <w:pStyle w:val="a3"/>
        <w:spacing w:before="0" w:beforeAutospacing="0" w:after="183" w:afterAutospacing="0"/>
        <w:ind w:firstLine="709"/>
        <w:jc w:val="both"/>
      </w:pPr>
      <w:r w:rsidRPr="00E9539B">
        <w:rPr>
          <w:rStyle w:val="a6"/>
        </w:rPr>
        <w:t>В случае уменьшения кадрового состава за матерью, в одиночку воспитывающей ребенка-инвалида, сохраняется рабочее место. Если предприятие ликвидируется – ее смогут уволить.</w:t>
      </w:r>
    </w:p>
    <w:p w:rsidR="00E9539B" w:rsidRPr="00E9539B" w:rsidRDefault="00E9539B" w:rsidP="00E9539B">
      <w:pPr>
        <w:pStyle w:val="a3"/>
        <w:spacing w:before="0" w:beforeAutospacing="0" w:after="183" w:afterAutospacing="0"/>
        <w:ind w:firstLine="709"/>
        <w:jc w:val="both"/>
      </w:pPr>
      <w:r w:rsidRPr="00E9539B">
        <w:rPr>
          <w:rStyle w:val="a5"/>
          <w:b w:val="0"/>
        </w:rPr>
        <w:t>По желанию нанимателя работника с детьми-инвалидами смогут уволить в следующих случаях:</w:t>
      </w:r>
    </w:p>
    <w:p w:rsidR="00E9539B" w:rsidRPr="00E9539B" w:rsidRDefault="00E9539B" w:rsidP="00E9539B">
      <w:pPr>
        <w:numPr>
          <w:ilvl w:val="0"/>
          <w:numId w:val="8"/>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Когда на рабочем месте он совершает виновные действия: расхищает имущество, совершает прогулы, неоднократно не выполняет свои прямые функциональные обязанности;</w:t>
      </w:r>
    </w:p>
    <w:p w:rsidR="00E9539B" w:rsidRPr="00E9539B" w:rsidRDefault="00E9539B" w:rsidP="00E9539B">
      <w:pPr>
        <w:numPr>
          <w:ilvl w:val="0"/>
          <w:numId w:val="8"/>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Когда работник (работница) появляется на рабочем месте в состоянии наркотического, токсикологического или алкогольного опьянения.</w:t>
      </w:r>
    </w:p>
    <w:p w:rsidR="00E9539B" w:rsidRPr="00E9539B" w:rsidRDefault="00E9539B" w:rsidP="00E9539B">
      <w:pPr>
        <w:pStyle w:val="a3"/>
        <w:spacing w:before="0" w:beforeAutospacing="0" w:after="0" w:afterAutospacing="0"/>
        <w:ind w:firstLine="709"/>
        <w:jc w:val="both"/>
      </w:pPr>
      <w:r w:rsidRPr="00E9539B">
        <w:t xml:space="preserve">Серьезным нарушением трудовой дисциплины, которое сможет повлечь за собой увольнение, является не соблюдение требований охраны труда. Такой проступок может </w:t>
      </w:r>
      <w:r w:rsidRPr="00E9539B">
        <w:lastRenderedPageBreak/>
        <w:t>привести не только к собственному членовредительству, но от его последствий могут пострадать и другие работники.</w:t>
      </w:r>
    </w:p>
    <w:p w:rsidR="00E9539B" w:rsidRDefault="00E9539B" w:rsidP="00E9539B">
      <w:pPr>
        <w:pStyle w:val="2"/>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2"/>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Виды социальных пособий и льгот</w:t>
      </w:r>
    </w:p>
    <w:p w:rsidR="00E9539B" w:rsidRPr="00E9539B" w:rsidRDefault="00E9539B" w:rsidP="00E9539B">
      <w:pPr>
        <w:pStyle w:val="a3"/>
        <w:spacing w:before="0" w:beforeAutospacing="0" w:after="183" w:afterAutospacing="0"/>
        <w:ind w:firstLine="709"/>
        <w:jc w:val="both"/>
      </w:pPr>
      <w:r w:rsidRPr="00E9539B">
        <w:t>Все виды помощи государства для поддержки таких семей положены исходя из количества детей-инвалидов, независимо от ее финансового положения. Этот принцип сохраняется и в 2020 году, и государство не планирует его пересматривать.</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Государственное пособие по уходу за ребенком с инвалидностью</w:t>
      </w:r>
    </w:p>
    <w:p w:rsidR="00E9539B" w:rsidRPr="00E9539B" w:rsidRDefault="00E9539B" w:rsidP="00E9539B">
      <w:pPr>
        <w:pStyle w:val="a3"/>
        <w:spacing w:before="0" w:beforeAutospacing="0" w:after="183" w:afterAutospacing="0"/>
        <w:ind w:firstLine="709"/>
        <w:jc w:val="both"/>
        <w:rPr>
          <w:lang w:val="en-US"/>
        </w:rPr>
      </w:pPr>
      <w:r w:rsidRPr="00E9539B">
        <w:t>При рождении в семье ребенка с недееспособностью или с другим тяжелым заболеванием – трудоспособный родитель работать не сможет, т. к. все время будет тратить на уход за инвалидом 1 группы. Однако он сможет получать ежемесячное специальное пособие.</w:t>
      </w:r>
    </w:p>
    <w:p w:rsidR="00E9539B" w:rsidRPr="00E9539B" w:rsidRDefault="00E9539B" w:rsidP="00E9539B">
      <w:pPr>
        <w:pStyle w:val="a3"/>
        <w:spacing w:before="0" w:beforeAutospacing="0" w:after="183" w:afterAutospacing="0"/>
        <w:ind w:firstLine="709"/>
        <w:jc w:val="both"/>
      </w:pPr>
      <w:r w:rsidRPr="00E9539B">
        <w:rPr>
          <w:rStyle w:val="a5"/>
          <w:b w:val="0"/>
        </w:rPr>
        <w:t>В 2020 году действует норма, которая зависит от того, в каких отношениях состоит ребенок и ухаживающее за ним лицо:</w:t>
      </w:r>
    </w:p>
    <w:p w:rsidR="00E9539B" w:rsidRPr="00E9539B" w:rsidRDefault="00E9539B" w:rsidP="00E9539B">
      <w:pPr>
        <w:numPr>
          <w:ilvl w:val="0"/>
          <w:numId w:val="9"/>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Если уход осуществляет родитель (усыновитель) или опекун – сумма выплаты равна 5 500 рублей ежемесячно;</w:t>
      </w:r>
    </w:p>
    <w:p w:rsidR="00E9539B" w:rsidRPr="00E9539B" w:rsidRDefault="00E9539B" w:rsidP="00E9539B">
      <w:pPr>
        <w:numPr>
          <w:ilvl w:val="0"/>
          <w:numId w:val="9"/>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Когда ухаживает добровольно согласившееся постороннее лицо – размер компенсации равняется 1200 рублей.</w:t>
      </w:r>
    </w:p>
    <w:p w:rsidR="00E9539B" w:rsidRPr="00E9539B" w:rsidRDefault="00E9539B" w:rsidP="00E9539B">
      <w:pPr>
        <w:pStyle w:val="a3"/>
        <w:spacing w:before="0" w:beforeAutospacing="0" w:after="183" w:afterAutospacing="0"/>
        <w:ind w:firstLine="709"/>
        <w:jc w:val="both"/>
      </w:pPr>
      <w:r w:rsidRPr="00E9539B">
        <w:rPr>
          <w:rStyle w:val="a6"/>
        </w:rPr>
        <w:t>Выплата перечисляется на счет ребенка вместе с его социальной пенсией по инвалидности.</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Льготы по бесплатному получению медикаментов</w:t>
      </w:r>
    </w:p>
    <w:p w:rsidR="00E9539B" w:rsidRPr="00E9539B" w:rsidRDefault="00E9539B" w:rsidP="00E9539B">
      <w:pPr>
        <w:pStyle w:val="a3"/>
        <w:spacing w:before="0" w:beforeAutospacing="0" w:after="183" w:afterAutospacing="0"/>
        <w:ind w:firstLine="709"/>
        <w:jc w:val="both"/>
      </w:pPr>
      <w:r w:rsidRPr="00E9539B">
        <w:rPr>
          <w:rStyle w:val="a5"/>
          <w:b w:val="0"/>
        </w:rPr>
        <w:t>Медицинские препараты, назначенные врачом и обеспеченные рецептом, могут приобретаться родителями для их детей с инвалидностью бесплатно. За счет бюджетных средств отпускаются:</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Лекарства в соответствии с назначением;</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Шприцы с иглами;</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Инсулин;</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proofErr w:type="spellStart"/>
      <w:r w:rsidRPr="00E9539B">
        <w:rPr>
          <w:rFonts w:ascii="Times New Roman" w:hAnsi="Times New Roman" w:cs="Times New Roman"/>
          <w:sz w:val="24"/>
          <w:szCs w:val="24"/>
        </w:rPr>
        <w:t>Глюкомеры</w:t>
      </w:r>
      <w:proofErr w:type="spellEnd"/>
      <w:r w:rsidRPr="00E9539B">
        <w:rPr>
          <w:rFonts w:ascii="Times New Roman" w:hAnsi="Times New Roman" w:cs="Times New Roman"/>
          <w:sz w:val="24"/>
          <w:szCs w:val="24"/>
        </w:rPr>
        <w:t xml:space="preserve"> и </w:t>
      </w:r>
      <w:proofErr w:type="spellStart"/>
      <w:proofErr w:type="gramStart"/>
      <w:r w:rsidRPr="00E9539B">
        <w:rPr>
          <w:rFonts w:ascii="Times New Roman" w:hAnsi="Times New Roman" w:cs="Times New Roman"/>
          <w:sz w:val="24"/>
          <w:szCs w:val="24"/>
        </w:rPr>
        <w:t>тест-полоски</w:t>
      </w:r>
      <w:proofErr w:type="spellEnd"/>
      <w:proofErr w:type="gramEnd"/>
      <w:r w:rsidRPr="00E9539B">
        <w:rPr>
          <w:rFonts w:ascii="Times New Roman" w:hAnsi="Times New Roman" w:cs="Times New Roman"/>
          <w:sz w:val="24"/>
          <w:szCs w:val="24"/>
        </w:rPr>
        <w:t>;</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Инвалидные коляски;</w:t>
      </w:r>
    </w:p>
    <w:p w:rsidR="00E9539B" w:rsidRPr="00E9539B" w:rsidRDefault="00E9539B" w:rsidP="00E9539B">
      <w:pPr>
        <w:numPr>
          <w:ilvl w:val="0"/>
          <w:numId w:val="10"/>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Детские лечебные продукты питания.</w:t>
      </w:r>
    </w:p>
    <w:p w:rsidR="00E9539B" w:rsidRPr="00E9539B" w:rsidRDefault="00E9539B" w:rsidP="00E9539B">
      <w:pPr>
        <w:pStyle w:val="a3"/>
        <w:spacing w:before="0" w:beforeAutospacing="0" w:after="0" w:afterAutospacing="0"/>
        <w:ind w:firstLine="709"/>
        <w:jc w:val="both"/>
      </w:pPr>
      <w:r w:rsidRPr="00E9539B">
        <w:t>Детям, нуждающимся в протезировании, бесплатно выдаются протезы и ортопедическая обувь.</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Санаторно-курортное лечение</w:t>
      </w:r>
    </w:p>
    <w:p w:rsidR="00E9539B" w:rsidRPr="00E9539B" w:rsidRDefault="00E9539B" w:rsidP="00E9539B">
      <w:pPr>
        <w:pStyle w:val="a3"/>
        <w:spacing w:before="0" w:beforeAutospacing="0" w:after="183" w:afterAutospacing="0"/>
        <w:ind w:firstLine="709"/>
        <w:jc w:val="both"/>
      </w:pPr>
      <w:r w:rsidRPr="00E9539B">
        <w:t>Направление ребенка осуществляет лечащий врач. Выбором места санаторного лечения занимается специальная комиссия с учетом профиля заведения и заболевания ребенка. Оплата лечения ребенка и пребывания сопровождающего его родителя на курорте совершается из госбюджета. Бесплатным для семьи будет и транспортирование к месту (в обе стороны).</w:t>
      </w:r>
    </w:p>
    <w:p w:rsidR="00E9539B" w:rsidRPr="00E9539B" w:rsidRDefault="00E9539B" w:rsidP="00E9539B">
      <w:pPr>
        <w:pStyle w:val="a3"/>
        <w:spacing w:before="0" w:beforeAutospacing="0" w:after="183" w:afterAutospacing="0"/>
        <w:ind w:firstLine="709"/>
        <w:jc w:val="both"/>
      </w:pPr>
      <w:r w:rsidRPr="00E9539B">
        <w:rPr>
          <w:rStyle w:val="a6"/>
        </w:rPr>
        <w:t xml:space="preserve">Бесплатную путевку в санаторий с длительностью лечения в 21 </w:t>
      </w:r>
      <w:proofErr w:type="gramStart"/>
      <w:r w:rsidRPr="00E9539B">
        <w:rPr>
          <w:rStyle w:val="a6"/>
        </w:rPr>
        <w:t>день</w:t>
      </w:r>
      <w:proofErr w:type="gramEnd"/>
      <w:r w:rsidRPr="00E9539B">
        <w:rPr>
          <w:rStyle w:val="a6"/>
        </w:rPr>
        <w:t xml:space="preserve"> возможно получить записавшись в специальную очередь.</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t>Жильё ребёнку-инвалиду</w:t>
      </w:r>
    </w:p>
    <w:p w:rsidR="00E9539B" w:rsidRPr="00E9539B" w:rsidRDefault="00E9539B" w:rsidP="00E9539B">
      <w:pPr>
        <w:pStyle w:val="a3"/>
        <w:spacing w:before="0" w:beforeAutospacing="0" w:after="183" w:afterAutospacing="0"/>
        <w:ind w:firstLine="709"/>
        <w:jc w:val="both"/>
      </w:pPr>
      <w:r w:rsidRPr="00E9539B">
        <w:t>Семьи, в которых воспитывается ребенок-инвалид, вправе претендовать на улучшение условий проживания. Для получения жилья необходимо удостоверить факт официального признания статуса, основываясь на заключении МСЭ.</w:t>
      </w:r>
    </w:p>
    <w:p w:rsidR="00E9539B" w:rsidRPr="00E9539B" w:rsidRDefault="00E9539B" w:rsidP="00E9539B">
      <w:pPr>
        <w:pStyle w:val="a3"/>
        <w:spacing w:before="0" w:beforeAutospacing="0" w:after="183" w:afterAutospacing="0"/>
        <w:ind w:firstLine="709"/>
        <w:jc w:val="both"/>
      </w:pPr>
      <w:proofErr w:type="gramStart"/>
      <w:r w:rsidRPr="00E9539B">
        <w:rPr>
          <w:rStyle w:val="a5"/>
          <w:b w:val="0"/>
        </w:rPr>
        <w:t>Законодательное</w:t>
      </w:r>
      <w:proofErr w:type="gramEnd"/>
      <w:r w:rsidRPr="00E9539B">
        <w:rPr>
          <w:rStyle w:val="a5"/>
          <w:b w:val="0"/>
        </w:rPr>
        <w:t xml:space="preserve"> регулирования этого вопроса осуществляет:</w:t>
      </w:r>
    </w:p>
    <w:p w:rsidR="00E9539B" w:rsidRPr="00E9539B" w:rsidRDefault="00E9539B" w:rsidP="00E9539B">
      <w:pPr>
        <w:numPr>
          <w:ilvl w:val="0"/>
          <w:numId w:val="11"/>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Ст. 17 Федерального закона страны</w:t>
      </w:r>
      <w:hyperlink r:id="rId15" w:tgtFrame="_blank" w:history="1">
        <w:r w:rsidRPr="00E9539B">
          <w:rPr>
            <w:rStyle w:val="a4"/>
            <w:rFonts w:ascii="Times New Roman" w:hAnsi="Times New Roman" w:cs="Times New Roman"/>
            <w:color w:val="auto"/>
            <w:sz w:val="24"/>
            <w:szCs w:val="24"/>
          </w:rPr>
          <w:t> № 181</w:t>
        </w:r>
      </w:hyperlink>
      <w:r w:rsidRPr="00E9539B">
        <w:rPr>
          <w:rFonts w:ascii="Times New Roman" w:hAnsi="Times New Roman" w:cs="Times New Roman"/>
          <w:sz w:val="24"/>
          <w:szCs w:val="24"/>
        </w:rPr>
        <w:t>, датированного 24.11.1995;</w:t>
      </w:r>
    </w:p>
    <w:p w:rsidR="00E9539B" w:rsidRPr="00E9539B" w:rsidRDefault="00E9539B" w:rsidP="00E9539B">
      <w:pPr>
        <w:numPr>
          <w:ilvl w:val="0"/>
          <w:numId w:val="11"/>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Жилищный кодекс </w:t>
      </w:r>
      <w:hyperlink r:id="rId16" w:tgtFrame="_blank" w:history="1">
        <w:r w:rsidRPr="00E9539B">
          <w:rPr>
            <w:rStyle w:val="a4"/>
            <w:rFonts w:ascii="Times New Roman" w:hAnsi="Times New Roman" w:cs="Times New Roman"/>
            <w:color w:val="auto"/>
            <w:sz w:val="24"/>
            <w:szCs w:val="24"/>
          </w:rPr>
          <w:t>РФ (ст. 57, закона N 458 от 29.12.2014)</w:t>
        </w:r>
      </w:hyperlink>
      <w:r w:rsidRPr="00E9539B">
        <w:rPr>
          <w:rFonts w:ascii="Times New Roman" w:hAnsi="Times New Roman" w:cs="Times New Roman"/>
          <w:sz w:val="24"/>
          <w:szCs w:val="24"/>
        </w:rPr>
        <w:t>;</w:t>
      </w:r>
    </w:p>
    <w:p w:rsidR="00E9539B" w:rsidRPr="00E9539B" w:rsidRDefault="00E9539B" w:rsidP="00E9539B">
      <w:pPr>
        <w:numPr>
          <w:ilvl w:val="0"/>
          <w:numId w:val="11"/>
        </w:numPr>
        <w:spacing w:before="100" w:beforeAutospacing="1" w:after="100" w:afterAutospacing="1" w:line="240" w:lineRule="auto"/>
        <w:jc w:val="both"/>
        <w:rPr>
          <w:rFonts w:ascii="Times New Roman" w:hAnsi="Times New Roman" w:cs="Times New Roman"/>
          <w:sz w:val="24"/>
          <w:szCs w:val="24"/>
        </w:rPr>
      </w:pPr>
      <w:hyperlink r:id="rId17" w:tgtFrame="_blank" w:history="1">
        <w:r w:rsidRPr="00E9539B">
          <w:rPr>
            <w:rStyle w:val="a4"/>
            <w:rFonts w:ascii="Times New Roman" w:hAnsi="Times New Roman" w:cs="Times New Roman"/>
            <w:color w:val="auto"/>
            <w:sz w:val="24"/>
            <w:szCs w:val="24"/>
          </w:rPr>
          <w:t>Приказ Минздрава № 991-н/ 30.11.2012 г</w:t>
        </w:r>
      </w:hyperlink>
      <w:r w:rsidRPr="00E9539B">
        <w:rPr>
          <w:rFonts w:ascii="Times New Roman" w:hAnsi="Times New Roman" w:cs="Times New Roman"/>
          <w:sz w:val="24"/>
          <w:szCs w:val="24"/>
        </w:rPr>
        <w:t>.</w:t>
      </w:r>
    </w:p>
    <w:p w:rsidR="00E9539B" w:rsidRPr="00E9539B" w:rsidRDefault="00E9539B" w:rsidP="00E9539B">
      <w:pPr>
        <w:pStyle w:val="a3"/>
        <w:spacing w:before="0" w:beforeAutospacing="0" w:after="183" w:afterAutospacing="0"/>
        <w:ind w:firstLine="709"/>
        <w:jc w:val="both"/>
      </w:pPr>
      <w:r w:rsidRPr="00E9539B">
        <w:rPr>
          <w:rStyle w:val="a5"/>
          <w:b w:val="0"/>
        </w:rPr>
        <w:t xml:space="preserve">В первоочередном порядке обеспечиваются жильем дети с инвалидностью, страдающие хроническими болезнями в тяжелой форме. К ним </w:t>
      </w:r>
      <w:proofErr w:type="gramStart"/>
      <w:r w:rsidRPr="00E9539B">
        <w:rPr>
          <w:rStyle w:val="a5"/>
          <w:b w:val="0"/>
        </w:rPr>
        <w:t>причислены</w:t>
      </w:r>
      <w:proofErr w:type="gramEnd"/>
      <w:r w:rsidRPr="00E9539B">
        <w:rPr>
          <w:rStyle w:val="a5"/>
          <w:b w:val="0"/>
        </w:rPr>
        <w:t>:</w:t>
      </w:r>
    </w:p>
    <w:p w:rsidR="00E9539B" w:rsidRPr="00E9539B" w:rsidRDefault="00E9539B" w:rsidP="00E9539B">
      <w:pPr>
        <w:numPr>
          <w:ilvl w:val="0"/>
          <w:numId w:val="1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Онкологические заболевания;</w:t>
      </w:r>
    </w:p>
    <w:p w:rsidR="00E9539B" w:rsidRPr="00E9539B" w:rsidRDefault="00E9539B" w:rsidP="00E9539B">
      <w:pPr>
        <w:numPr>
          <w:ilvl w:val="0"/>
          <w:numId w:val="1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Некроз легких (абсцесс);</w:t>
      </w:r>
    </w:p>
    <w:p w:rsidR="00E9539B" w:rsidRPr="00E9539B" w:rsidRDefault="00E9539B" w:rsidP="00E9539B">
      <w:pPr>
        <w:numPr>
          <w:ilvl w:val="0"/>
          <w:numId w:val="1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Психические отклонения;</w:t>
      </w:r>
    </w:p>
    <w:p w:rsidR="00E9539B" w:rsidRPr="00E9539B" w:rsidRDefault="00E9539B" w:rsidP="00E9539B">
      <w:pPr>
        <w:numPr>
          <w:ilvl w:val="0"/>
          <w:numId w:val="12"/>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Туберкулез в активной форме и др.</w:t>
      </w:r>
    </w:p>
    <w:p w:rsidR="00E9539B" w:rsidRPr="00E9539B" w:rsidRDefault="00E9539B" w:rsidP="00E9539B">
      <w:pPr>
        <w:pStyle w:val="a3"/>
        <w:spacing w:before="0" w:beforeAutospacing="0" w:after="183" w:afterAutospacing="0"/>
        <w:ind w:firstLine="709"/>
        <w:jc w:val="both"/>
      </w:pPr>
      <w:r w:rsidRPr="00E9539B">
        <w:t xml:space="preserve">Минимальная площадь жилья на одного инвалида устанавливается не федеральными, а региональными документами. В Москве, например, для этой </w:t>
      </w:r>
      <w:proofErr w:type="gramStart"/>
      <w:r w:rsidRPr="00E9539B">
        <w:t>цели</w:t>
      </w:r>
      <w:proofErr w:type="gramEnd"/>
      <w:r w:rsidRPr="00E9539B">
        <w:t xml:space="preserve"> выделяют 18 жилых квадратных метров.</w:t>
      </w:r>
    </w:p>
    <w:p w:rsidR="00E9539B" w:rsidRPr="00E9539B" w:rsidRDefault="00E9539B" w:rsidP="00E9539B">
      <w:pPr>
        <w:pStyle w:val="a3"/>
        <w:spacing w:before="0" w:beforeAutospacing="0" w:after="183" w:afterAutospacing="0"/>
        <w:ind w:firstLine="709"/>
        <w:jc w:val="both"/>
      </w:pPr>
      <w:r w:rsidRPr="00E9539B">
        <w:rPr>
          <w:rStyle w:val="a6"/>
          <w:bCs/>
        </w:rPr>
        <w:t>Местными законодательными актами субъектов эта норма может быть уменьшена или увеличена.</w:t>
      </w:r>
    </w:p>
    <w:p w:rsidR="00E9539B" w:rsidRDefault="00E9539B" w:rsidP="00E9539B">
      <w:pPr>
        <w:pStyle w:val="3"/>
        <w:spacing w:before="215" w:after="107"/>
        <w:ind w:firstLine="709"/>
        <w:jc w:val="both"/>
        <w:rPr>
          <w:rFonts w:ascii="Times New Roman" w:hAnsi="Times New Roman" w:cs="Times New Roman"/>
          <w:b w:val="0"/>
          <w:bCs w:val="0"/>
          <w:color w:val="auto"/>
          <w:sz w:val="24"/>
          <w:szCs w:val="24"/>
          <w:lang w:val="en-US"/>
        </w:rPr>
      </w:pPr>
    </w:p>
    <w:p w:rsidR="00E9539B" w:rsidRDefault="00E9539B" w:rsidP="00E9539B">
      <w:pPr>
        <w:rPr>
          <w:lang w:val="en-US"/>
        </w:rPr>
      </w:pPr>
    </w:p>
    <w:p w:rsidR="00E9539B" w:rsidRDefault="00E9539B" w:rsidP="00E9539B">
      <w:pPr>
        <w:rPr>
          <w:lang w:val="en-US"/>
        </w:rPr>
      </w:pPr>
    </w:p>
    <w:p w:rsidR="00E9539B" w:rsidRDefault="00E9539B" w:rsidP="00E9539B">
      <w:pPr>
        <w:rPr>
          <w:lang w:val="en-US"/>
        </w:rPr>
      </w:pPr>
    </w:p>
    <w:p w:rsidR="00E9539B" w:rsidRDefault="00E9539B" w:rsidP="00E9539B">
      <w:pPr>
        <w:rPr>
          <w:lang w:val="en-US"/>
        </w:rPr>
      </w:pPr>
    </w:p>
    <w:p w:rsidR="00E9539B" w:rsidRPr="00E9539B" w:rsidRDefault="00E9539B" w:rsidP="00E9539B">
      <w:pPr>
        <w:rPr>
          <w:lang w:val="en-US"/>
        </w:rPr>
      </w:pPr>
    </w:p>
    <w:p w:rsidR="00E9539B" w:rsidRPr="00E9539B" w:rsidRDefault="00E9539B" w:rsidP="00E9539B">
      <w:pPr>
        <w:pStyle w:val="3"/>
        <w:spacing w:before="215" w:after="107"/>
        <w:ind w:firstLine="709"/>
        <w:jc w:val="both"/>
        <w:rPr>
          <w:rFonts w:ascii="Times New Roman" w:hAnsi="Times New Roman" w:cs="Times New Roman"/>
          <w:bCs w:val="0"/>
          <w:color w:val="auto"/>
          <w:sz w:val="24"/>
          <w:szCs w:val="24"/>
        </w:rPr>
      </w:pPr>
      <w:r w:rsidRPr="00E9539B">
        <w:rPr>
          <w:rFonts w:ascii="Times New Roman" w:hAnsi="Times New Roman" w:cs="Times New Roman"/>
          <w:bCs w:val="0"/>
          <w:color w:val="auto"/>
          <w:sz w:val="24"/>
          <w:szCs w:val="24"/>
        </w:rPr>
        <w:lastRenderedPageBreak/>
        <w:t>На какие льготы еще можно рассчитывать ребенку с инвалидностью</w:t>
      </w:r>
    </w:p>
    <w:p w:rsidR="00E9539B" w:rsidRPr="00E9539B" w:rsidRDefault="00E9539B" w:rsidP="00E9539B">
      <w:pPr>
        <w:pStyle w:val="a3"/>
        <w:spacing w:before="0" w:beforeAutospacing="0" w:after="183" w:afterAutospacing="0"/>
        <w:ind w:firstLine="709"/>
        <w:jc w:val="both"/>
      </w:pPr>
      <w:r w:rsidRPr="00E9539B">
        <w:rPr>
          <w:rStyle w:val="a5"/>
          <w:b w:val="0"/>
        </w:rPr>
        <w:t>Иными мерами социальной помощи детей с особыми потребностями признаны:</w:t>
      </w:r>
    </w:p>
    <w:p w:rsidR="00E9539B" w:rsidRPr="00E9539B" w:rsidRDefault="00E9539B" w:rsidP="00E9539B">
      <w:pPr>
        <w:numPr>
          <w:ilvl w:val="0"/>
          <w:numId w:val="1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Сдача ЕГЭ в щадящем для ребенка режиме;</w:t>
      </w:r>
    </w:p>
    <w:p w:rsidR="00E9539B" w:rsidRPr="00E9539B" w:rsidRDefault="00E9539B" w:rsidP="00E9539B">
      <w:pPr>
        <w:numPr>
          <w:ilvl w:val="0"/>
          <w:numId w:val="1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Право на изучение программы средней школы на дому;</w:t>
      </w:r>
    </w:p>
    <w:p w:rsidR="00E9539B" w:rsidRPr="00E9539B" w:rsidRDefault="00E9539B" w:rsidP="00E9539B">
      <w:pPr>
        <w:numPr>
          <w:ilvl w:val="0"/>
          <w:numId w:val="1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Возможность бесплатно питаться в школе;</w:t>
      </w:r>
    </w:p>
    <w:p w:rsidR="00E9539B" w:rsidRPr="00E9539B" w:rsidRDefault="00E9539B" w:rsidP="00E9539B">
      <w:pPr>
        <w:numPr>
          <w:ilvl w:val="0"/>
          <w:numId w:val="13"/>
        </w:numPr>
        <w:spacing w:before="100" w:beforeAutospacing="1" w:after="100" w:afterAutospacing="1" w:line="240" w:lineRule="auto"/>
        <w:jc w:val="both"/>
        <w:rPr>
          <w:rFonts w:ascii="Times New Roman" w:hAnsi="Times New Roman" w:cs="Times New Roman"/>
          <w:sz w:val="24"/>
          <w:szCs w:val="24"/>
        </w:rPr>
      </w:pPr>
      <w:r w:rsidRPr="00E9539B">
        <w:rPr>
          <w:rFonts w:ascii="Times New Roman" w:hAnsi="Times New Roman" w:cs="Times New Roman"/>
          <w:sz w:val="24"/>
          <w:szCs w:val="24"/>
        </w:rPr>
        <w:t>Бесплатное посещение садиков при первоочередном приеме инвалидов с детства в дошкольные учреждения;</w:t>
      </w:r>
    </w:p>
    <w:p w:rsidR="00E9539B" w:rsidRPr="00E9539B" w:rsidRDefault="00E9539B" w:rsidP="00E9539B">
      <w:pPr>
        <w:numPr>
          <w:ilvl w:val="0"/>
          <w:numId w:val="13"/>
        </w:numPr>
        <w:spacing w:before="100" w:beforeAutospacing="1" w:after="100" w:afterAutospacing="1" w:line="240" w:lineRule="auto"/>
        <w:jc w:val="both"/>
        <w:rPr>
          <w:rFonts w:ascii="Times New Roman" w:hAnsi="Times New Roman" w:cs="Times New Roman"/>
          <w:sz w:val="24"/>
          <w:szCs w:val="24"/>
        </w:rPr>
      </w:pPr>
      <w:proofErr w:type="gramStart"/>
      <w:r w:rsidRPr="00E9539B">
        <w:rPr>
          <w:rFonts w:ascii="Times New Roman" w:hAnsi="Times New Roman" w:cs="Times New Roman"/>
          <w:sz w:val="24"/>
          <w:szCs w:val="24"/>
        </w:rPr>
        <w:t>Возможно</w:t>
      </w:r>
      <w:proofErr w:type="gramEnd"/>
      <w:r w:rsidRPr="00E9539B">
        <w:rPr>
          <w:rFonts w:ascii="Times New Roman" w:hAnsi="Times New Roman" w:cs="Times New Roman"/>
          <w:sz w:val="24"/>
          <w:szCs w:val="24"/>
        </w:rPr>
        <w:t xml:space="preserve"> пользоваться городским транспортом без оплаты услуги. Льгота полагается и сопровождающему лицу.</w:t>
      </w:r>
    </w:p>
    <w:p w:rsidR="00E9539B" w:rsidRPr="00E9539B" w:rsidRDefault="00E9539B" w:rsidP="00E9539B">
      <w:pPr>
        <w:pStyle w:val="a3"/>
        <w:spacing w:before="0" w:beforeAutospacing="0" w:after="0" w:afterAutospacing="0"/>
        <w:ind w:firstLine="709"/>
        <w:jc w:val="both"/>
      </w:pPr>
      <w:r w:rsidRPr="00E9539B">
        <w:t>Если ребенок с инвалидностью является собственником недвижимости – он освобождается полностью от уплаты налога. В большинстве регионов РФ дети с инвалидностью не платят и транспортный налог.</w:t>
      </w:r>
    </w:p>
    <w:p w:rsidR="00E9539B" w:rsidRPr="00E9539B" w:rsidRDefault="00E9539B" w:rsidP="00E9539B">
      <w:pPr>
        <w:pStyle w:val="a3"/>
        <w:spacing w:before="0" w:beforeAutospacing="0" w:after="183" w:afterAutospacing="0"/>
        <w:ind w:firstLine="709"/>
        <w:jc w:val="both"/>
      </w:pPr>
      <w:r w:rsidRPr="00E9539B">
        <w:t>О максимальной социальной адаптации детей-инвалидов в РФ говорить еще рано, но государство с каждым годом вводит все больше преференций не только самим ребятам, но и их родителям, опекунам, попечителям.</w:t>
      </w:r>
    </w:p>
    <w:p w:rsidR="00E9539B" w:rsidRPr="00E9539B" w:rsidRDefault="00E9539B" w:rsidP="00E9539B">
      <w:pPr>
        <w:pStyle w:val="a3"/>
        <w:spacing w:before="0" w:beforeAutospacing="0" w:after="183" w:afterAutospacing="0"/>
        <w:ind w:firstLine="709"/>
        <w:jc w:val="both"/>
      </w:pPr>
      <w:r w:rsidRPr="00E9539B">
        <w:t xml:space="preserve">Так, недавно разрешили использовать средства </w:t>
      </w:r>
      <w:proofErr w:type="spellStart"/>
      <w:r w:rsidRPr="00E9539B">
        <w:t>маткапитала</w:t>
      </w:r>
      <w:proofErr w:type="spellEnd"/>
      <w:r w:rsidRPr="00E9539B">
        <w:t xml:space="preserve"> на приобретение товаров и услуг для инвалидов, согласно утвержденному перечню. Федеральная и региональная помощь детям с особыми потребностями приближает условия их жизни к полноценным нормам.</w:t>
      </w:r>
    </w:p>
    <w:p w:rsidR="00E37E09" w:rsidRPr="00E9539B" w:rsidRDefault="00E37E09" w:rsidP="00E9539B">
      <w:pPr>
        <w:jc w:val="both"/>
        <w:rPr>
          <w:rFonts w:ascii="Times New Roman" w:hAnsi="Times New Roman" w:cs="Times New Roman"/>
          <w:sz w:val="24"/>
          <w:szCs w:val="24"/>
        </w:rPr>
      </w:pPr>
    </w:p>
    <w:sectPr w:rsidR="00E37E09" w:rsidRPr="00E9539B" w:rsidSect="00E37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8F6"/>
    <w:multiLevelType w:val="multilevel"/>
    <w:tmpl w:val="25D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C0BEB"/>
    <w:multiLevelType w:val="multilevel"/>
    <w:tmpl w:val="ACA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542A9"/>
    <w:multiLevelType w:val="multilevel"/>
    <w:tmpl w:val="39AA9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E0C08"/>
    <w:multiLevelType w:val="multilevel"/>
    <w:tmpl w:val="9F1C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82188"/>
    <w:multiLevelType w:val="multilevel"/>
    <w:tmpl w:val="106E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E24C6"/>
    <w:multiLevelType w:val="multilevel"/>
    <w:tmpl w:val="F9D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10E33"/>
    <w:multiLevelType w:val="multilevel"/>
    <w:tmpl w:val="D13A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A6FFD"/>
    <w:multiLevelType w:val="multilevel"/>
    <w:tmpl w:val="2C1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84496"/>
    <w:multiLevelType w:val="multilevel"/>
    <w:tmpl w:val="FCBE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5373D"/>
    <w:multiLevelType w:val="multilevel"/>
    <w:tmpl w:val="D7A2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52A58"/>
    <w:multiLevelType w:val="multilevel"/>
    <w:tmpl w:val="37F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823B9"/>
    <w:multiLevelType w:val="multilevel"/>
    <w:tmpl w:val="326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D70E6"/>
    <w:multiLevelType w:val="multilevel"/>
    <w:tmpl w:val="FC6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5"/>
  </w:num>
  <w:num w:numId="5">
    <w:abstractNumId w:val="7"/>
  </w:num>
  <w:num w:numId="6">
    <w:abstractNumId w:val="3"/>
  </w:num>
  <w:num w:numId="7">
    <w:abstractNumId w:val="6"/>
  </w:num>
  <w:num w:numId="8">
    <w:abstractNumId w:val="12"/>
  </w:num>
  <w:num w:numId="9">
    <w:abstractNumId w:val="10"/>
  </w:num>
  <w:num w:numId="10">
    <w:abstractNumId w:val="4"/>
  </w:num>
  <w:num w:numId="11">
    <w:abstractNumId w:val="8"/>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539B"/>
    <w:rsid w:val="00E37E09"/>
    <w:rsid w:val="00E9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09"/>
  </w:style>
  <w:style w:type="paragraph" w:styleId="1">
    <w:name w:val="heading 1"/>
    <w:basedOn w:val="a"/>
    <w:link w:val="10"/>
    <w:uiPriority w:val="9"/>
    <w:qFormat/>
    <w:rsid w:val="00E9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5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39B"/>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E9539B"/>
  </w:style>
  <w:style w:type="character" w:customStyle="1" w:styleId="20">
    <w:name w:val="Заголовок 2 Знак"/>
    <w:basedOn w:val="a0"/>
    <w:link w:val="2"/>
    <w:uiPriority w:val="9"/>
    <w:semiHidden/>
    <w:rsid w:val="00E953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539B"/>
    <w:rPr>
      <w:rFonts w:asciiTheme="majorHAnsi" w:eastAsiaTheme="majorEastAsia" w:hAnsiTheme="majorHAnsi" w:cstheme="majorBidi"/>
      <w:b/>
      <w:bCs/>
      <w:color w:val="4F81BD" w:themeColor="accent1"/>
    </w:rPr>
  </w:style>
  <w:style w:type="paragraph" w:styleId="a3">
    <w:name w:val="Normal (Web)"/>
    <w:basedOn w:val="a"/>
    <w:uiPriority w:val="99"/>
    <w:unhideWhenUsed/>
    <w:rsid w:val="00E95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95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39B"/>
    <w:rPr>
      <w:color w:val="0000FF"/>
      <w:u w:val="single"/>
    </w:rPr>
  </w:style>
  <w:style w:type="character" w:customStyle="1" w:styleId="tocnumber">
    <w:name w:val="toc_number"/>
    <w:basedOn w:val="a0"/>
    <w:rsid w:val="00E9539B"/>
  </w:style>
  <w:style w:type="character" w:styleId="a5">
    <w:name w:val="Strong"/>
    <w:basedOn w:val="a0"/>
    <w:uiPriority w:val="22"/>
    <w:qFormat/>
    <w:rsid w:val="00E9539B"/>
    <w:rPr>
      <w:b/>
      <w:bCs/>
    </w:rPr>
  </w:style>
  <w:style w:type="character" w:customStyle="1" w:styleId="h-text">
    <w:name w:val="h-text"/>
    <w:basedOn w:val="a0"/>
    <w:rsid w:val="00E9539B"/>
  </w:style>
  <w:style w:type="paragraph" w:customStyle="1" w:styleId="title">
    <w:name w:val="title"/>
    <w:basedOn w:val="a"/>
    <w:rsid w:val="00E95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E9539B"/>
  </w:style>
  <w:style w:type="character" w:styleId="a6">
    <w:name w:val="Emphasis"/>
    <w:basedOn w:val="a0"/>
    <w:uiPriority w:val="20"/>
    <w:qFormat/>
    <w:rsid w:val="00E9539B"/>
    <w:rPr>
      <w:i/>
      <w:iCs/>
    </w:rPr>
  </w:style>
</w:styles>
</file>

<file path=word/webSettings.xml><?xml version="1.0" encoding="utf-8"?>
<w:webSettings xmlns:r="http://schemas.openxmlformats.org/officeDocument/2006/relationships" xmlns:w="http://schemas.openxmlformats.org/wordprocessingml/2006/main">
  <w:divs>
    <w:div w:id="600719991">
      <w:bodyDiv w:val="1"/>
      <w:marLeft w:val="0"/>
      <w:marRight w:val="0"/>
      <w:marTop w:val="0"/>
      <w:marBottom w:val="0"/>
      <w:divBdr>
        <w:top w:val="none" w:sz="0" w:space="0" w:color="auto"/>
        <w:left w:val="none" w:sz="0" w:space="0" w:color="auto"/>
        <w:bottom w:val="none" w:sz="0" w:space="0" w:color="auto"/>
        <w:right w:val="none" w:sz="0" w:space="0" w:color="auto"/>
      </w:divBdr>
    </w:div>
    <w:div w:id="1573467546">
      <w:bodyDiv w:val="1"/>
      <w:marLeft w:val="0"/>
      <w:marRight w:val="0"/>
      <w:marTop w:val="0"/>
      <w:marBottom w:val="0"/>
      <w:divBdr>
        <w:top w:val="none" w:sz="0" w:space="0" w:color="auto"/>
        <w:left w:val="none" w:sz="0" w:space="0" w:color="auto"/>
        <w:bottom w:val="none" w:sz="0" w:space="0" w:color="auto"/>
        <w:right w:val="none" w:sz="0" w:space="0" w:color="auto"/>
      </w:divBdr>
      <w:divsChild>
        <w:div w:id="116219880">
          <w:marLeft w:val="0"/>
          <w:marRight w:val="0"/>
          <w:marTop w:val="0"/>
          <w:marBottom w:val="240"/>
          <w:divBdr>
            <w:top w:val="single" w:sz="4" w:space="5" w:color="AAAAAA"/>
            <w:left w:val="single" w:sz="4" w:space="5" w:color="AAAAAA"/>
            <w:bottom w:val="single" w:sz="4" w:space="5" w:color="AAAAAA"/>
            <w:right w:val="single" w:sz="4" w:space="5" w:color="AAAAAA"/>
          </w:divBdr>
        </w:div>
        <w:div w:id="1260798413">
          <w:blockQuote w:val="1"/>
          <w:marLeft w:val="0"/>
          <w:marRight w:val="0"/>
          <w:marTop w:val="430"/>
          <w:marBottom w:val="322"/>
          <w:divBdr>
            <w:top w:val="none" w:sz="0" w:space="0" w:color="auto"/>
            <w:left w:val="none" w:sz="0" w:space="0" w:color="auto"/>
            <w:bottom w:val="none" w:sz="0" w:space="0" w:color="auto"/>
            <w:right w:val="none" w:sz="0" w:space="0" w:color="auto"/>
          </w:divBdr>
        </w:div>
        <w:div w:id="645820162">
          <w:marLeft w:val="0"/>
          <w:marRight w:val="0"/>
          <w:marTop w:val="107"/>
          <w:marBottom w:val="161"/>
          <w:divBdr>
            <w:top w:val="single" w:sz="4" w:space="2" w:color="auto"/>
            <w:left w:val="single" w:sz="2" w:space="0" w:color="auto"/>
            <w:bottom w:val="single" w:sz="4" w:space="0" w:color="auto"/>
            <w:right w:val="single" w:sz="2" w:space="0" w:color="auto"/>
          </w:divBdr>
          <w:divsChild>
            <w:div w:id="1999265054">
              <w:marLeft w:val="0"/>
              <w:marRight w:val="0"/>
              <w:marTop w:val="0"/>
              <w:marBottom w:val="172"/>
              <w:divBdr>
                <w:top w:val="none" w:sz="0" w:space="0" w:color="auto"/>
                <w:left w:val="none" w:sz="0" w:space="0" w:color="auto"/>
                <w:bottom w:val="none" w:sz="0" w:space="0" w:color="auto"/>
                <w:right w:val="none" w:sz="0" w:space="0" w:color="auto"/>
              </w:divBdr>
            </w:div>
            <w:div w:id="1672367968">
              <w:marLeft w:val="0"/>
              <w:marRight w:val="0"/>
              <w:marTop w:val="0"/>
              <w:marBottom w:val="0"/>
              <w:divBdr>
                <w:top w:val="none" w:sz="0" w:space="0" w:color="auto"/>
                <w:left w:val="none" w:sz="0" w:space="0" w:color="auto"/>
                <w:bottom w:val="none" w:sz="0" w:space="0" w:color="auto"/>
                <w:right w:val="none" w:sz="0" w:space="0" w:color="auto"/>
              </w:divBdr>
              <w:divsChild>
                <w:div w:id="443699358">
                  <w:marLeft w:val="0"/>
                  <w:marRight w:val="0"/>
                  <w:marTop w:val="0"/>
                  <w:marBottom w:val="0"/>
                  <w:divBdr>
                    <w:top w:val="none" w:sz="0" w:space="0" w:color="auto"/>
                    <w:left w:val="none" w:sz="0" w:space="0" w:color="auto"/>
                    <w:bottom w:val="none" w:sz="0" w:space="0" w:color="auto"/>
                    <w:right w:val="none" w:sz="0" w:space="0" w:color="auto"/>
                  </w:divBdr>
                  <w:divsChild>
                    <w:div w:id="1711222105">
                      <w:marLeft w:val="0"/>
                      <w:marRight w:val="0"/>
                      <w:marTop w:val="0"/>
                      <w:marBottom w:val="97"/>
                      <w:divBdr>
                        <w:top w:val="none" w:sz="0" w:space="0" w:color="auto"/>
                        <w:left w:val="none" w:sz="0" w:space="0" w:color="auto"/>
                        <w:bottom w:val="none" w:sz="0" w:space="0" w:color="auto"/>
                        <w:right w:val="none" w:sz="0" w:space="0" w:color="auto"/>
                      </w:divBdr>
                      <w:divsChild>
                        <w:div w:id="1928803835">
                          <w:marLeft w:val="0"/>
                          <w:marRight w:val="0"/>
                          <w:marTop w:val="0"/>
                          <w:marBottom w:val="0"/>
                          <w:divBdr>
                            <w:top w:val="none" w:sz="0" w:space="0" w:color="auto"/>
                            <w:left w:val="none" w:sz="0" w:space="0" w:color="auto"/>
                            <w:bottom w:val="none" w:sz="0" w:space="0" w:color="auto"/>
                            <w:right w:val="none" w:sz="0" w:space="0" w:color="auto"/>
                          </w:divBdr>
                        </w:div>
                      </w:divsChild>
                    </w:div>
                    <w:div w:id="2082093191">
                      <w:marLeft w:val="0"/>
                      <w:marRight w:val="0"/>
                      <w:marTop w:val="0"/>
                      <w:marBottom w:val="0"/>
                      <w:divBdr>
                        <w:top w:val="none" w:sz="0" w:space="0" w:color="auto"/>
                        <w:left w:val="none" w:sz="0" w:space="0" w:color="auto"/>
                        <w:bottom w:val="none" w:sz="0" w:space="0" w:color="auto"/>
                        <w:right w:val="none" w:sz="0" w:space="0" w:color="auto"/>
                      </w:divBdr>
                      <w:divsChild>
                        <w:div w:id="13897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5301">
              <w:marLeft w:val="0"/>
              <w:marRight w:val="0"/>
              <w:marTop w:val="0"/>
              <w:marBottom w:val="0"/>
              <w:divBdr>
                <w:top w:val="none" w:sz="0" w:space="0" w:color="auto"/>
                <w:left w:val="none" w:sz="0" w:space="0" w:color="auto"/>
                <w:bottom w:val="none" w:sz="0" w:space="0" w:color="auto"/>
                <w:right w:val="none" w:sz="0" w:space="0" w:color="auto"/>
              </w:divBdr>
            </w:div>
          </w:divsChild>
        </w:div>
        <w:div w:id="535894125">
          <w:blockQuote w:val="1"/>
          <w:marLeft w:val="0"/>
          <w:marRight w:val="0"/>
          <w:marTop w:val="430"/>
          <w:marBottom w:val="322"/>
          <w:divBdr>
            <w:top w:val="none" w:sz="0" w:space="0" w:color="auto"/>
            <w:left w:val="none" w:sz="0" w:space="0" w:color="auto"/>
            <w:bottom w:val="none" w:sz="0" w:space="0" w:color="auto"/>
            <w:right w:val="none" w:sz="0" w:space="0" w:color="auto"/>
          </w:divBdr>
        </w:div>
        <w:div w:id="1226139031">
          <w:blockQuote w:val="1"/>
          <w:marLeft w:val="0"/>
          <w:marRight w:val="0"/>
          <w:marTop w:val="430"/>
          <w:marBottom w:val="322"/>
          <w:divBdr>
            <w:top w:val="none" w:sz="0" w:space="0" w:color="auto"/>
            <w:left w:val="none" w:sz="0" w:space="0" w:color="auto"/>
            <w:bottom w:val="none" w:sz="0" w:space="0" w:color="auto"/>
            <w:right w:val="none" w:sz="0" w:space="0" w:color="auto"/>
          </w:divBdr>
        </w:div>
        <w:div w:id="2066641611">
          <w:marLeft w:val="0"/>
          <w:marRight w:val="0"/>
          <w:marTop w:val="107"/>
          <w:marBottom w:val="161"/>
          <w:divBdr>
            <w:top w:val="single" w:sz="4" w:space="2" w:color="auto"/>
            <w:left w:val="single" w:sz="2" w:space="0" w:color="auto"/>
            <w:bottom w:val="single" w:sz="4" w:space="0" w:color="auto"/>
            <w:right w:val="single" w:sz="2" w:space="0" w:color="auto"/>
          </w:divBdr>
          <w:divsChild>
            <w:div w:id="1948847954">
              <w:marLeft w:val="0"/>
              <w:marRight w:val="0"/>
              <w:marTop w:val="0"/>
              <w:marBottom w:val="172"/>
              <w:divBdr>
                <w:top w:val="none" w:sz="0" w:space="0" w:color="auto"/>
                <w:left w:val="none" w:sz="0" w:space="0" w:color="auto"/>
                <w:bottom w:val="none" w:sz="0" w:space="0" w:color="auto"/>
                <w:right w:val="none" w:sz="0" w:space="0" w:color="auto"/>
              </w:divBdr>
            </w:div>
            <w:div w:id="828324585">
              <w:marLeft w:val="0"/>
              <w:marRight w:val="0"/>
              <w:marTop w:val="0"/>
              <w:marBottom w:val="0"/>
              <w:divBdr>
                <w:top w:val="none" w:sz="0" w:space="0" w:color="auto"/>
                <w:left w:val="none" w:sz="0" w:space="0" w:color="auto"/>
                <w:bottom w:val="none" w:sz="0" w:space="0" w:color="auto"/>
                <w:right w:val="none" w:sz="0" w:space="0" w:color="auto"/>
              </w:divBdr>
              <w:divsChild>
                <w:div w:id="450978097">
                  <w:marLeft w:val="0"/>
                  <w:marRight w:val="0"/>
                  <w:marTop w:val="0"/>
                  <w:marBottom w:val="0"/>
                  <w:divBdr>
                    <w:top w:val="none" w:sz="0" w:space="0" w:color="auto"/>
                    <w:left w:val="none" w:sz="0" w:space="0" w:color="auto"/>
                    <w:bottom w:val="none" w:sz="0" w:space="0" w:color="auto"/>
                    <w:right w:val="none" w:sz="0" w:space="0" w:color="auto"/>
                  </w:divBdr>
                  <w:divsChild>
                    <w:div w:id="902788982">
                      <w:marLeft w:val="0"/>
                      <w:marRight w:val="0"/>
                      <w:marTop w:val="0"/>
                      <w:marBottom w:val="0"/>
                      <w:divBdr>
                        <w:top w:val="none" w:sz="0" w:space="0" w:color="auto"/>
                        <w:left w:val="none" w:sz="0" w:space="0" w:color="auto"/>
                        <w:bottom w:val="none" w:sz="0" w:space="0" w:color="auto"/>
                        <w:right w:val="none" w:sz="0" w:space="0" w:color="auto"/>
                      </w:divBdr>
                      <w:divsChild>
                        <w:div w:id="12246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518">
              <w:marLeft w:val="0"/>
              <w:marRight w:val="0"/>
              <w:marTop w:val="0"/>
              <w:marBottom w:val="0"/>
              <w:divBdr>
                <w:top w:val="none" w:sz="0" w:space="0" w:color="auto"/>
                <w:left w:val="none" w:sz="0" w:space="0" w:color="auto"/>
                <w:bottom w:val="none" w:sz="0" w:space="0" w:color="auto"/>
                <w:right w:val="none" w:sz="0" w:space="0" w:color="auto"/>
              </w:divBdr>
            </w:div>
          </w:divsChild>
        </w:div>
        <w:div w:id="1915581021">
          <w:blockQuote w:val="1"/>
          <w:marLeft w:val="0"/>
          <w:marRight w:val="0"/>
          <w:marTop w:val="430"/>
          <w:marBottom w:val="322"/>
          <w:divBdr>
            <w:top w:val="none" w:sz="0" w:space="0" w:color="auto"/>
            <w:left w:val="none" w:sz="0" w:space="0" w:color="auto"/>
            <w:bottom w:val="none" w:sz="0" w:space="0" w:color="auto"/>
            <w:right w:val="none" w:sz="0" w:space="0" w:color="auto"/>
          </w:divBdr>
        </w:div>
        <w:div w:id="647977376">
          <w:blockQuote w:val="1"/>
          <w:marLeft w:val="0"/>
          <w:marRight w:val="0"/>
          <w:marTop w:val="430"/>
          <w:marBottom w:val="322"/>
          <w:divBdr>
            <w:top w:val="none" w:sz="0" w:space="0" w:color="auto"/>
            <w:left w:val="none" w:sz="0" w:space="0" w:color="auto"/>
            <w:bottom w:val="none" w:sz="0" w:space="0" w:color="auto"/>
            <w:right w:val="none" w:sz="0" w:space="0" w:color="auto"/>
          </w:divBdr>
        </w:div>
        <w:div w:id="292029286">
          <w:marLeft w:val="0"/>
          <w:marRight w:val="0"/>
          <w:marTop w:val="107"/>
          <w:marBottom w:val="161"/>
          <w:divBdr>
            <w:top w:val="single" w:sz="4" w:space="2" w:color="auto"/>
            <w:left w:val="single" w:sz="2" w:space="0" w:color="auto"/>
            <w:bottom w:val="single" w:sz="4" w:space="0" w:color="auto"/>
            <w:right w:val="single" w:sz="2" w:space="0" w:color="auto"/>
          </w:divBdr>
          <w:divsChild>
            <w:div w:id="2013222531">
              <w:marLeft w:val="0"/>
              <w:marRight w:val="0"/>
              <w:marTop w:val="0"/>
              <w:marBottom w:val="172"/>
              <w:divBdr>
                <w:top w:val="none" w:sz="0" w:space="0" w:color="auto"/>
                <w:left w:val="none" w:sz="0" w:space="0" w:color="auto"/>
                <w:bottom w:val="none" w:sz="0" w:space="0" w:color="auto"/>
                <w:right w:val="none" w:sz="0" w:space="0" w:color="auto"/>
              </w:divBdr>
            </w:div>
            <w:div w:id="1425958914">
              <w:marLeft w:val="0"/>
              <w:marRight w:val="0"/>
              <w:marTop w:val="0"/>
              <w:marBottom w:val="0"/>
              <w:divBdr>
                <w:top w:val="none" w:sz="0" w:space="0" w:color="auto"/>
                <w:left w:val="none" w:sz="0" w:space="0" w:color="auto"/>
                <w:bottom w:val="none" w:sz="0" w:space="0" w:color="auto"/>
                <w:right w:val="none" w:sz="0" w:space="0" w:color="auto"/>
              </w:divBdr>
              <w:divsChild>
                <w:div w:id="1072893685">
                  <w:marLeft w:val="0"/>
                  <w:marRight w:val="0"/>
                  <w:marTop w:val="0"/>
                  <w:marBottom w:val="0"/>
                  <w:divBdr>
                    <w:top w:val="none" w:sz="0" w:space="0" w:color="auto"/>
                    <w:left w:val="none" w:sz="0" w:space="0" w:color="auto"/>
                    <w:bottom w:val="none" w:sz="0" w:space="0" w:color="auto"/>
                    <w:right w:val="none" w:sz="0" w:space="0" w:color="auto"/>
                  </w:divBdr>
                  <w:divsChild>
                    <w:div w:id="302081660">
                      <w:marLeft w:val="0"/>
                      <w:marRight w:val="0"/>
                      <w:marTop w:val="0"/>
                      <w:marBottom w:val="0"/>
                      <w:divBdr>
                        <w:top w:val="none" w:sz="0" w:space="0" w:color="auto"/>
                        <w:left w:val="none" w:sz="0" w:space="0" w:color="auto"/>
                        <w:bottom w:val="none" w:sz="0" w:space="0" w:color="auto"/>
                        <w:right w:val="none" w:sz="0" w:space="0" w:color="auto"/>
                      </w:divBdr>
                      <w:divsChild>
                        <w:div w:id="18773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379">
              <w:marLeft w:val="0"/>
              <w:marRight w:val="0"/>
              <w:marTop w:val="0"/>
              <w:marBottom w:val="0"/>
              <w:divBdr>
                <w:top w:val="none" w:sz="0" w:space="0" w:color="auto"/>
                <w:left w:val="none" w:sz="0" w:space="0" w:color="auto"/>
                <w:bottom w:val="none" w:sz="0" w:space="0" w:color="auto"/>
                <w:right w:val="none" w:sz="0" w:space="0" w:color="auto"/>
              </w:divBdr>
            </w:div>
          </w:divsChild>
        </w:div>
        <w:div w:id="1368411861">
          <w:blockQuote w:val="1"/>
          <w:marLeft w:val="0"/>
          <w:marRight w:val="0"/>
          <w:marTop w:val="430"/>
          <w:marBottom w:val="3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59/" TargetMode="External"/><Relationship Id="rId13" Type="http://schemas.openxmlformats.org/officeDocument/2006/relationships/hyperlink" Target="http://www.consultant.ru/document/cons_doc_LAW_85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683/4fc377218364ee95162e6c077045035d75c92c6d/" TargetMode="External"/><Relationship Id="rId12" Type="http://schemas.openxmlformats.org/officeDocument/2006/relationships/hyperlink" Target="http://www.consultant.ru/document/cons_doc_LAW_23735/" TargetMode="External"/><Relationship Id="rId17" Type="http://schemas.openxmlformats.org/officeDocument/2006/relationships/hyperlink" Target="http://www.consultant.ru/document/cons_doc_LAW_140862/" TargetMode="External"/><Relationship Id="rId2" Type="http://schemas.openxmlformats.org/officeDocument/2006/relationships/styles" Target="styles.xml"/><Relationship Id="rId16" Type="http://schemas.openxmlformats.org/officeDocument/2006/relationships/hyperlink" Target="http://www.consultant.ru/document/cons_doc_LAW_172948/" TargetMode="External"/><Relationship Id="rId1" Type="http://schemas.openxmlformats.org/officeDocument/2006/relationships/numbering" Target="numbering.xml"/><Relationship Id="rId6" Type="http://schemas.openxmlformats.org/officeDocument/2006/relationships/hyperlink" Target="http://www.consultant.ru/document/cons_doc_LAW_34683/1b9b6a868fb86022e5e03cc7394050a5c17e8bc6/" TargetMode="External"/><Relationship Id="rId11" Type="http://schemas.openxmlformats.org/officeDocument/2006/relationships/hyperlink" Target="http://www.consultant.ru/document/cons_doc_LAW_34443/" TargetMode="External"/><Relationship Id="rId5" Type="http://schemas.openxmlformats.org/officeDocument/2006/relationships/hyperlink" Target="http://www.consultant.ru/document/cons_doc_LAW_34683/50accb15e352562c79931879b88c7dd2d726d063/" TargetMode="External"/><Relationship Id="rId15" Type="http://schemas.openxmlformats.org/officeDocument/2006/relationships/hyperlink" Target="https://www.yandex.ru/yandsearch?text=%D0%BA%D0%BE%D0%BD%D1%81%D1%83%D0%BB%D1%8C%D1%82%D0%B0%D0%BD%D1%82%20%D0%A4%D0%97%20%E2%84%96%20181%2C%20%D1%81%D1%82%D0%B0%D1%82%D1%8C%D1%8F%2017&amp;lr=10277&amp;clid=1882628" TargetMode="External"/><Relationship Id="rId10" Type="http://schemas.openxmlformats.org/officeDocument/2006/relationships/hyperlink" Target="http://www.consultant.ru/document/cons_doc_LAW_28165/c100f38376d82fcc23ff72192989c382d6e3a6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43/" TargetMode="External"/><Relationship Id="rId14" Type="http://schemas.openxmlformats.org/officeDocument/2006/relationships/hyperlink" Target="http://www.consultant.ru/document/cons_doc_LAW_34683/1b9b6a868fb86022e5e03cc7394050a5c17e8b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1992</Words>
  <Characters>11356</Characters>
  <Application>Microsoft Office Word</Application>
  <DocSecurity>0</DocSecurity>
  <Lines>94</Lines>
  <Paragraphs>26</Paragraphs>
  <ScaleCrop>false</ScaleCrop>
  <Company>ООО "МОК-Центр"</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2020-08-26T08:31:00Z</dcterms:created>
  <dcterms:modified xsi:type="dcterms:W3CDTF">2020-08-26T08:36:00Z</dcterms:modified>
</cp:coreProperties>
</file>